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0A" w:rsidRPr="0052230A" w:rsidRDefault="0052230A" w:rsidP="00BC1C87">
      <w:pPr>
        <w:spacing w:after="0"/>
        <w:rPr>
          <w:rFonts w:ascii="Arial" w:hAnsi="Arial" w:cs="Arial"/>
          <w:szCs w:val="28"/>
        </w:rPr>
      </w:pPr>
      <w:bookmarkStart w:id="0" w:name="_GoBack"/>
      <w:bookmarkEnd w:id="0"/>
    </w:p>
    <w:p w:rsidR="006A4B88" w:rsidRPr="005E3DA8" w:rsidRDefault="006A4B88" w:rsidP="00BC1C87">
      <w:pPr>
        <w:spacing w:after="0"/>
        <w:jc w:val="center"/>
        <w:rPr>
          <w:rFonts w:ascii="Arial" w:hAnsi="Arial" w:cs="Arial"/>
          <w:b/>
          <w:color w:val="943634"/>
          <w:sz w:val="28"/>
          <w:szCs w:val="28"/>
        </w:rPr>
      </w:pPr>
      <w:r w:rsidRPr="005E3DA8">
        <w:rPr>
          <w:rFonts w:ascii="Arial" w:hAnsi="Arial" w:cs="Arial"/>
          <w:b/>
          <w:color w:val="943634"/>
          <w:sz w:val="28"/>
          <w:szCs w:val="28"/>
        </w:rPr>
        <w:t>Terms of Reference of the Insider Committee</w:t>
      </w:r>
    </w:p>
    <w:p w:rsidR="006A4B88" w:rsidRDefault="00BB75F2" w:rsidP="00BB75F2">
      <w:pPr>
        <w:spacing w:after="0"/>
        <w:jc w:val="center"/>
        <w:rPr>
          <w:rFonts w:ascii="Arial" w:hAnsi="Arial" w:cs="Arial"/>
          <w:bCs/>
          <w:sz w:val="20"/>
          <w:szCs w:val="20"/>
        </w:rPr>
      </w:pPr>
      <w:r w:rsidRPr="00BB75F2">
        <w:rPr>
          <w:rFonts w:ascii="Arial" w:hAnsi="Arial" w:cs="Arial"/>
          <w:bCs/>
          <w:sz w:val="20"/>
          <w:szCs w:val="20"/>
        </w:rPr>
        <w:t>Adopted 3 September 2019</w:t>
      </w:r>
    </w:p>
    <w:p w:rsidR="00BB75F2" w:rsidRPr="00BB75F2" w:rsidRDefault="00BB75F2" w:rsidP="00BB75F2">
      <w:pPr>
        <w:spacing w:after="0"/>
        <w:jc w:val="center"/>
        <w:rPr>
          <w:rFonts w:ascii="Arial" w:hAnsi="Arial" w:cs="Arial"/>
          <w:bCs/>
          <w:sz w:val="20"/>
          <w:szCs w:val="20"/>
        </w:rPr>
      </w:pPr>
    </w:p>
    <w:p w:rsidR="006A4B88" w:rsidRPr="005E3DA8" w:rsidRDefault="006A4B88"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Constitution</w:t>
      </w:r>
    </w:p>
    <w:p w:rsidR="006A4B88" w:rsidRPr="005E3DA8" w:rsidRDefault="006A4B88" w:rsidP="00BC1C87">
      <w:pPr>
        <w:spacing w:after="0"/>
        <w:jc w:val="both"/>
        <w:rPr>
          <w:rFonts w:asciiTheme="majorHAnsi" w:hAnsiTheme="majorHAnsi" w:cstheme="majorHAnsi"/>
          <w:strike/>
          <w:sz w:val="20"/>
          <w:szCs w:val="20"/>
        </w:rPr>
      </w:pPr>
      <w:r w:rsidRPr="005E3DA8">
        <w:rPr>
          <w:rFonts w:asciiTheme="majorHAnsi" w:hAnsiTheme="majorHAnsi" w:cstheme="majorHAnsi"/>
          <w:sz w:val="20"/>
          <w:szCs w:val="20"/>
        </w:rPr>
        <w:t>The Committee is constituted by the Board of Directors and is responsible for overseeing the disclosure of information by the Company to meet its obligations under the Market Abuse Regulations, the Financial Conduct Authority’s Listing Rules and Disclosure Guidance and Transparency Rules.</w:t>
      </w:r>
    </w:p>
    <w:p w:rsidR="006A4B88" w:rsidRPr="005E3DA8" w:rsidRDefault="006A4B88" w:rsidP="00BC1C87">
      <w:pPr>
        <w:spacing w:after="0"/>
        <w:jc w:val="both"/>
        <w:rPr>
          <w:rFonts w:asciiTheme="majorHAnsi" w:hAnsiTheme="majorHAnsi" w:cstheme="majorHAnsi"/>
          <w:strike/>
          <w:sz w:val="20"/>
          <w:szCs w:val="20"/>
        </w:rPr>
      </w:pPr>
    </w:p>
    <w:p w:rsidR="006A4B88" w:rsidRPr="005E3DA8" w:rsidRDefault="006A4B88"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 xml:space="preserve">Membership </w:t>
      </w: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Each </w:t>
      </w:r>
      <w:r w:rsidR="00D45049" w:rsidRPr="005E3DA8">
        <w:rPr>
          <w:rFonts w:asciiTheme="majorHAnsi" w:hAnsiTheme="majorHAnsi" w:cstheme="majorHAnsi"/>
          <w:sz w:val="20"/>
          <w:szCs w:val="20"/>
        </w:rPr>
        <w:t xml:space="preserve">independent </w:t>
      </w:r>
      <w:r w:rsidRPr="005E3DA8">
        <w:rPr>
          <w:rFonts w:asciiTheme="majorHAnsi" w:hAnsiTheme="majorHAnsi" w:cstheme="majorHAnsi"/>
          <w:sz w:val="20"/>
          <w:szCs w:val="20"/>
        </w:rPr>
        <w:t>director of the Company is a member of the Committee.</w:t>
      </w:r>
    </w:p>
    <w:p w:rsidR="006A4B88" w:rsidRPr="005E3DA8" w:rsidRDefault="006A4B88" w:rsidP="00BC1C87">
      <w:pPr>
        <w:spacing w:after="0"/>
        <w:jc w:val="both"/>
        <w:rPr>
          <w:rFonts w:asciiTheme="majorHAnsi" w:hAnsiTheme="majorHAnsi" w:cstheme="majorHAnsi"/>
          <w:sz w:val="20"/>
          <w:szCs w:val="20"/>
        </w:rPr>
      </w:pPr>
    </w:p>
    <w:p w:rsidR="006A4B88" w:rsidRPr="005E3DA8" w:rsidRDefault="006A4B88"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Meetings</w:t>
      </w:r>
    </w:p>
    <w:p w:rsidR="006A4B88" w:rsidRPr="005E3DA8" w:rsidRDefault="00277BAF" w:rsidP="00BC1C87">
      <w:pPr>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The Committee must meet whenever necessary to fulfil its responsibilities.  It may meet in person, via conference call, email or such other means as the Committee Chairman deems appropriate.</w:t>
      </w:r>
    </w:p>
    <w:p w:rsidR="006A4B88" w:rsidRPr="005E3DA8" w:rsidRDefault="006A4B88" w:rsidP="00BC1C87">
      <w:pPr>
        <w:pStyle w:val="ListParagraph"/>
        <w:spacing w:after="0"/>
        <w:ind w:left="567" w:hanging="567"/>
        <w:jc w:val="both"/>
        <w:rPr>
          <w:rFonts w:asciiTheme="majorHAnsi" w:hAnsiTheme="majorHAnsi" w:cstheme="majorHAnsi"/>
          <w:sz w:val="20"/>
          <w:szCs w:val="20"/>
        </w:rPr>
      </w:pPr>
    </w:p>
    <w:p w:rsidR="005E0630" w:rsidRPr="005E3DA8" w:rsidRDefault="005E0630"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A </w:t>
      </w:r>
      <w:r w:rsidRPr="005E3DA8">
        <w:rPr>
          <w:rFonts w:asciiTheme="majorHAnsi" w:hAnsiTheme="majorHAnsi" w:cstheme="majorHAnsi"/>
          <w:b/>
          <w:i/>
          <w:sz w:val="20"/>
          <w:szCs w:val="20"/>
        </w:rPr>
        <w:t>quorum</w:t>
      </w:r>
      <w:r w:rsidRPr="005E3DA8">
        <w:rPr>
          <w:rFonts w:asciiTheme="majorHAnsi" w:hAnsiTheme="majorHAnsi" w:cstheme="majorHAnsi"/>
          <w:sz w:val="20"/>
          <w:szCs w:val="20"/>
        </w:rPr>
        <w:t xml:space="preserve"> shall be any two members. The Chairman and </w:t>
      </w:r>
      <w:r w:rsidR="00BC1C87">
        <w:rPr>
          <w:rFonts w:asciiTheme="majorHAnsi" w:hAnsiTheme="majorHAnsi" w:cstheme="majorHAnsi"/>
          <w:sz w:val="20"/>
          <w:szCs w:val="20"/>
        </w:rPr>
        <w:t>Senior Independent Director</w:t>
      </w:r>
      <w:r w:rsidRPr="005E3DA8">
        <w:rPr>
          <w:rFonts w:asciiTheme="majorHAnsi" w:hAnsiTheme="majorHAnsi" w:cstheme="majorHAnsi"/>
          <w:sz w:val="20"/>
          <w:szCs w:val="20"/>
        </w:rPr>
        <w:t xml:space="preserve"> should be considered first when forming a quorum.</w:t>
      </w:r>
    </w:p>
    <w:p w:rsidR="00D45049" w:rsidRPr="005E3DA8" w:rsidRDefault="00D45049" w:rsidP="00BC1C87">
      <w:pPr>
        <w:pStyle w:val="ListParagraph"/>
        <w:spacing w:after="0"/>
        <w:ind w:left="567" w:hanging="567"/>
        <w:jc w:val="both"/>
        <w:rPr>
          <w:rFonts w:asciiTheme="majorHAnsi" w:hAnsiTheme="majorHAnsi" w:cstheme="majorHAnsi"/>
          <w:sz w:val="20"/>
          <w:szCs w:val="20"/>
        </w:rPr>
      </w:pPr>
    </w:p>
    <w:p w:rsidR="00D45049" w:rsidRPr="005E3DA8" w:rsidRDefault="00D45049" w:rsidP="00BC1C87">
      <w:pPr>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Where the Chairman of the Board does not form part of the quorum, the Committee shall appoint any one of its members attending a meeting as Chairman.  </w:t>
      </w:r>
    </w:p>
    <w:p w:rsidR="005E0630" w:rsidRPr="005E3DA8" w:rsidRDefault="005E0630" w:rsidP="00BC1C87">
      <w:pPr>
        <w:spacing w:after="0"/>
        <w:ind w:left="567" w:hanging="567"/>
        <w:jc w:val="both"/>
        <w:rPr>
          <w:rFonts w:asciiTheme="majorHAnsi" w:hAnsiTheme="majorHAnsi" w:cstheme="majorHAnsi"/>
          <w:sz w:val="20"/>
          <w:szCs w:val="20"/>
        </w:rPr>
      </w:pPr>
    </w:p>
    <w:p w:rsidR="00D45049" w:rsidRPr="005E3DA8" w:rsidRDefault="00D45049" w:rsidP="00BC1C87">
      <w:pPr>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A duly convened meeting of the Committee at which a quorum is present is competent to exercise all or any of the authorities, powers and discretions vested in or exercisable by the Committee.</w:t>
      </w:r>
    </w:p>
    <w:p w:rsidR="00D45049" w:rsidRPr="005E3DA8" w:rsidRDefault="00D45049" w:rsidP="00BC1C87">
      <w:pPr>
        <w:spacing w:after="0"/>
        <w:ind w:left="567" w:hanging="567"/>
        <w:jc w:val="both"/>
        <w:rPr>
          <w:rFonts w:asciiTheme="majorHAnsi" w:hAnsiTheme="majorHAnsi" w:cstheme="majorHAnsi"/>
          <w:sz w:val="20"/>
          <w:szCs w:val="20"/>
        </w:rPr>
      </w:pPr>
    </w:p>
    <w:p w:rsidR="00D45049" w:rsidRPr="005E3DA8" w:rsidRDefault="00D45049" w:rsidP="00BC1C87">
      <w:pPr>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Only members of the Committee have the right to attend meetings, but the Committee may invite others, including but not limited to any director, officer or employee of the Manager or any person whose advice is sought, to attend all or part of any meeting if it thinks it is appropriate or necessary.</w:t>
      </w:r>
    </w:p>
    <w:p w:rsidR="00277BAF" w:rsidRPr="005E3DA8" w:rsidRDefault="00277BAF" w:rsidP="00BC1C87">
      <w:pPr>
        <w:pStyle w:val="ListParagraph"/>
        <w:rPr>
          <w:rFonts w:asciiTheme="majorHAnsi" w:hAnsiTheme="majorHAnsi" w:cstheme="majorHAnsi"/>
          <w:sz w:val="20"/>
          <w:szCs w:val="20"/>
        </w:rPr>
      </w:pPr>
    </w:p>
    <w:p w:rsidR="00277BAF" w:rsidRPr="005E3DA8" w:rsidRDefault="00277BAF"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Meetings of the Committee are called by the Secretary of the Committee at the request of any of its members and can be called on short or immediate notice.</w:t>
      </w:r>
    </w:p>
    <w:p w:rsidR="00D45049" w:rsidRPr="005E3DA8" w:rsidRDefault="00D45049" w:rsidP="00BC1C87">
      <w:pPr>
        <w:pStyle w:val="ListParagraph"/>
        <w:spacing w:after="0"/>
        <w:ind w:left="567" w:hanging="567"/>
        <w:jc w:val="both"/>
        <w:rPr>
          <w:rFonts w:asciiTheme="majorHAnsi" w:hAnsiTheme="majorHAnsi" w:cstheme="majorHAnsi"/>
          <w:sz w:val="20"/>
          <w:szCs w:val="20"/>
        </w:rPr>
      </w:pPr>
    </w:p>
    <w:p w:rsidR="006A4B88" w:rsidRPr="005E3DA8" w:rsidRDefault="006A4B88"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Secretary</w:t>
      </w: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The Company Secretary or their nominee shall act as the Secretary to the Committee. </w:t>
      </w:r>
    </w:p>
    <w:p w:rsidR="00823569" w:rsidRPr="005E3DA8" w:rsidRDefault="00823569" w:rsidP="00BC1C87">
      <w:pPr>
        <w:pStyle w:val="ListParagraph"/>
        <w:spacing w:after="0"/>
        <w:ind w:left="709" w:hanging="709"/>
        <w:jc w:val="both"/>
        <w:rPr>
          <w:rFonts w:asciiTheme="majorHAnsi" w:hAnsiTheme="majorHAnsi" w:cstheme="majorHAnsi"/>
          <w:sz w:val="20"/>
          <w:szCs w:val="20"/>
        </w:rPr>
      </w:pPr>
    </w:p>
    <w:p w:rsidR="00823569" w:rsidRPr="005E3DA8" w:rsidRDefault="00D45049" w:rsidP="00BC1C87">
      <w:pPr>
        <w:pStyle w:val="ListParagraph"/>
        <w:numPr>
          <w:ilvl w:val="1"/>
          <w:numId w:val="23"/>
        </w:numPr>
        <w:spacing w:after="0"/>
        <w:ind w:left="709" w:hanging="709"/>
        <w:jc w:val="both"/>
        <w:rPr>
          <w:rFonts w:asciiTheme="majorHAnsi" w:hAnsiTheme="majorHAnsi" w:cstheme="majorHAnsi"/>
          <w:sz w:val="20"/>
          <w:szCs w:val="20"/>
        </w:rPr>
      </w:pPr>
      <w:r w:rsidRPr="005E3DA8">
        <w:rPr>
          <w:rFonts w:asciiTheme="majorHAnsi" w:hAnsiTheme="majorHAnsi" w:cstheme="majorHAnsi"/>
          <w:sz w:val="20"/>
          <w:szCs w:val="20"/>
        </w:rPr>
        <w:t>The Secretary must ensure that the Committee receives information and papers in a timely manner to enable full and proper consideration to be given to the issues.</w:t>
      </w:r>
    </w:p>
    <w:p w:rsidR="00823569" w:rsidRPr="005E3DA8" w:rsidRDefault="00823569" w:rsidP="00BC1C87">
      <w:pPr>
        <w:pStyle w:val="ListParagraph"/>
        <w:ind w:left="709" w:hanging="709"/>
        <w:jc w:val="both"/>
        <w:rPr>
          <w:rFonts w:asciiTheme="majorHAnsi" w:hAnsiTheme="majorHAnsi" w:cstheme="majorHAnsi"/>
          <w:sz w:val="20"/>
          <w:szCs w:val="20"/>
        </w:rPr>
      </w:pPr>
    </w:p>
    <w:p w:rsidR="00E179F0" w:rsidRPr="005E3DA8" w:rsidRDefault="00D45049" w:rsidP="00BC1C87">
      <w:pPr>
        <w:pStyle w:val="ListParagraph"/>
        <w:numPr>
          <w:ilvl w:val="1"/>
          <w:numId w:val="23"/>
        </w:numPr>
        <w:spacing w:after="0"/>
        <w:ind w:left="709" w:hanging="709"/>
        <w:jc w:val="both"/>
        <w:rPr>
          <w:rFonts w:asciiTheme="majorHAnsi" w:hAnsiTheme="majorHAnsi" w:cstheme="majorHAnsi"/>
          <w:sz w:val="20"/>
          <w:szCs w:val="20"/>
        </w:rPr>
      </w:pPr>
      <w:r w:rsidRPr="005E3DA8">
        <w:rPr>
          <w:rFonts w:asciiTheme="majorHAnsi" w:hAnsiTheme="majorHAnsi" w:cstheme="majorHAnsi"/>
          <w:sz w:val="20"/>
          <w:szCs w:val="20"/>
        </w:rPr>
        <w:t>The Secretary must minute the proceedings and resolutions of all meetings of the committee, including recording the names of those present and in attendance.</w:t>
      </w:r>
    </w:p>
    <w:p w:rsidR="0052230A" w:rsidRPr="005E3DA8" w:rsidRDefault="0052230A" w:rsidP="00BC1C87">
      <w:pPr>
        <w:spacing w:after="0"/>
        <w:jc w:val="both"/>
        <w:rPr>
          <w:rFonts w:asciiTheme="majorHAnsi" w:hAnsiTheme="majorHAnsi" w:cstheme="majorHAnsi"/>
          <w:sz w:val="20"/>
          <w:szCs w:val="20"/>
        </w:rPr>
      </w:pPr>
    </w:p>
    <w:p w:rsidR="009F596F" w:rsidRPr="005E3DA8" w:rsidRDefault="009F596F"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Duties</w:t>
      </w:r>
    </w:p>
    <w:p w:rsidR="00ED7237" w:rsidRPr="00ED7237" w:rsidRDefault="00ED7237" w:rsidP="00ED7237">
      <w:pPr>
        <w:spacing w:after="0"/>
        <w:jc w:val="both"/>
        <w:rPr>
          <w:rFonts w:asciiTheme="majorHAnsi" w:hAnsiTheme="majorHAnsi" w:cstheme="majorHAnsi"/>
          <w:sz w:val="20"/>
          <w:szCs w:val="20"/>
        </w:rPr>
      </w:pPr>
      <w:r w:rsidRPr="00ED7237">
        <w:rPr>
          <w:rFonts w:asciiTheme="majorHAnsi" w:hAnsiTheme="majorHAnsi" w:cstheme="majorHAnsi"/>
          <w:sz w:val="20"/>
          <w:szCs w:val="20"/>
        </w:rPr>
        <w:t>To fulfil the duty under section 172 of the Companies Act 2006, each individual director must act in the way he/she considers, in good faith, would be most likely to promote the success of the company for the benefit of its shareholders as a whole and in doing so, have regard to a number of broader matters including:</w:t>
      </w:r>
    </w:p>
    <w:p w:rsidR="00ED7237" w:rsidRPr="00ED7237" w:rsidRDefault="00ED7237" w:rsidP="00ED7237">
      <w:pPr>
        <w:spacing w:after="0"/>
        <w:jc w:val="both"/>
        <w:rPr>
          <w:rFonts w:asciiTheme="majorHAnsi" w:hAnsiTheme="majorHAnsi" w:cstheme="majorHAnsi"/>
          <w:sz w:val="20"/>
          <w:szCs w:val="20"/>
        </w:rPr>
      </w:pPr>
    </w:p>
    <w:p w:rsidR="00ED7237" w:rsidRPr="00ED7237" w:rsidRDefault="00ED7237" w:rsidP="00ED7237">
      <w:pPr>
        <w:spacing w:after="0"/>
        <w:jc w:val="both"/>
        <w:rPr>
          <w:rFonts w:asciiTheme="majorHAnsi" w:hAnsiTheme="majorHAnsi" w:cstheme="majorHAnsi"/>
          <w:sz w:val="20"/>
          <w:szCs w:val="20"/>
        </w:rPr>
      </w:pPr>
      <w:r w:rsidRPr="00ED7237">
        <w:rPr>
          <w:rFonts w:asciiTheme="majorHAnsi" w:hAnsiTheme="majorHAnsi" w:cstheme="majorHAnsi"/>
          <w:sz w:val="20"/>
          <w:szCs w:val="20"/>
        </w:rPr>
        <w:t>(a)</w:t>
      </w:r>
      <w:r w:rsidRPr="00ED7237">
        <w:rPr>
          <w:rFonts w:asciiTheme="majorHAnsi" w:hAnsiTheme="majorHAnsi" w:cstheme="majorHAnsi"/>
          <w:sz w:val="20"/>
          <w:szCs w:val="20"/>
        </w:rPr>
        <w:tab/>
        <w:t>the likely consequences of any decision in the long-term;</w:t>
      </w:r>
    </w:p>
    <w:p w:rsidR="00ED7237" w:rsidRPr="00ED7237" w:rsidRDefault="00ED7237" w:rsidP="00ED7237">
      <w:pPr>
        <w:spacing w:after="0"/>
        <w:jc w:val="both"/>
        <w:rPr>
          <w:rFonts w:asciiTheme="majorHAnsi" w:hAnsiTheme="majorHAnsi" w:cstheme="majorHAnsi"/>
          <w:sz w:val="20"/>
          <w:szCs w:val="20"/>
        </w:rPr>
      </w:pPr>
      <w:r w:rsidRPr="00ED7237">
        <w:rPr>
          <w:rFonts w:asciiTheme="majorHAnsi" w:hAnsiTheme="majorHAnsi" w:cstheme="majorHAnsi"/>
          <w:sz w:val="20"/>
          <w:szCs w:val="20"/>
        </w:rPr>
        <w:t>(b)</w:t>
      </w:r>
      <w:r w:rsidRPr="00ED7237">
        <w:rPr>
          <w:rFonts w:asciiTheme="majorHAnsi" w:hAnsiTheme="majorHAnsi" w:cstheme="majorHAnsi"/>
          <w:sz w:val="20"/>
          <w:szCs w:val="20"/>
        </w:rPr>
        <w:tab/>
        <w:t>the need to foster the company’s business relationships with suppliers, customers and others;</w:t>
      </w:r>
    </w:p>
    <w:p w:rsidR="00ED7237" w:rsidRPr="00ED7237" w:rsidRDefault="00ED7237" w:rsidP="00ED7237">
      <w:pPr>
        <w:spacing w:after="0"/>
        <w:jc w:val="both"/>
        <w:rPr>
          <w:rFonts w:asciiTheme="majorHAnsi" w:hAnsiTheme="majorHAnsi" w:cstheme="majorHAnsi"/>
          <w:sz w:val="20"/>
          <w:szCs w:val="20"/>
        </w:rPr>
      </w:pPr>
      <w:r w:rsidRPr="00ED7237">
        <w:rPr>
          <w:rFonts w:asciiTheme="majorHAnsi" w:hAnsiTheme="majorHAnsi" w:cstheme="majorHAnsi"/>
          <w:sz w:val="20"/>
          <w:szCs w:val="20"/>
        </w:rPr>
        <w:t>(c)</w:t>
      </w:r>
      <w:r w:rsidRPr="00ED7237">
        <w:rPr>
          <w:rFonts w:asciiTheme="majorHAnsi" w:hAnsiTheme="majorHAnsi" w:cstheme="majorHAnsi"/>
          <w:sz w:val="20"/>
          <w:szCs w:val="20"/>
        </w:rPr>
        <w:tab/>
        <w:t>the impact of the company’s operations on the community and the environment;</w:t>
      </w:r>
    </w:p>
    <w:p w:rsidR="00ED7237" w:rsidRPr="00ED7237" w:rsidRDefault="00ED7237" w:rsidP="00ED7237">
      <w:pPr>
        <w:spacing w:after="0"/>
        <w:jc w:val="both"/>
        <w:rPr>
          <w:rFonts w:asciiTheme="majorHAnsi" w:hAnsiTheme="majorHAnsi" w:cstheme="majorHAnsi"/>
          <w:sz w:val="20"/>
          <w:szCs w:val="20"/>
        </w:rPr>
      </w:pPr>
      <w:r w:rsidRPr="00ED7237">
        <w:rPr>
          <w:rFonts w:asciiTheme="majorHAnsi" w:hAnsiTheme="majorHAnsi" w:cstheme="majorHAnsi"/>
          <w:sz w:val="20"/>
          <w:szCs w:val="20"/>
        </w:rPr>
        <w:lastRenderedPageBreak/>
        <w:t>(d)</w:t>
      </w:r>
      <w:r w:rsidRPr="00ED7237">
        <w:rPr>
          <w:rFonts w:asciiTheme="majorHAnsi" w:hAnsiTheme="majorHAnsi" w:cstheme="majorHAnsi"/>
          <w:sz w:val="20"/>
          <w:szCs w:val="20"/>
        </w:rPr>
        <w:tab/>
        <w:t>the desirability of the company maintaining a reputation for high standards of business conduct; and</w:t>
      </w:r>
    </w:p>
    <w:p w:rsidR="00ED7237" w:rsidRDefault="00ED7237" w:rsidP="00ED7237">
      <w:pPr>
        <w:spacing w:after="0"/>
        <w:jc w:val="both"/>
        <w:rPr>
          <w:rFonts w:asciiTheme="majorHAnsi" w:hAnsiTheme="majorHAnsi" w:cstheme="majorHAnsi"/>
          <w:sz w:val="20"/>
          <w:szCs w:val="20"/>
        </w:rPr>
      </w:pPr>
      <w:r w:rsidRPr="00ED7237">
        <w:rPr>
          <w:rFonts w:asciiTheme="majorHAnsi" w:hAnsiTheme="majorHAnsi" w:cstheme="majorHAnsi"/>
          <w:sz w:val="20"/>
          <w:szCs w:val="20"/>
        </w:rPr>
        <w:t>(e)</w:t>
      </w:r>
      <w:r w:rsidRPr="00ED7237">
        <w:rPr>
          <w:rFonts w:asciiTheme="majorHAnsi" w:hAnsiTheme="majorHAnsi" w:cstheme="majorHAnsi"/>
          <w:sz w:val="20"/>
          <w:szCs w:val="20"/>
        </w:rPr>
        <w:tab/>
        <w:t>the need to act fairly between members of the company.</w:t>
      </w:r>
    </w:p>
    <w:p w:rsidR="00ED7237" w:rsidRDefault="00ED7237" w:rsidP="00ED7237">
      <w:pPr>
        <w:spacing w:after="0"/>
        <w:jc w:val="both"/>
        <w:rPr>
          <w:rFonts w:asciiTheme="majorHAnsi" w:hAnsiTheme="majorHAnsi" w:cstheme="majorHAnsi"/>
          <w:sz w:val="20"/>
          <w:szCs w:val="20"/>
        </w:rPr>
      </w:pPr>
    </w:p>
    <w:p w:rsidR="00ED7237" w:rsidRDefault="00ED7237" w:rsidP="00ED7237">
      <w:pPr>
        <w:spacing w:after="0"/>
        <w:jc w:val="both"/>
        <w:rPr>
          <w:rFonts w:ascii="Arial" w:hAnsi="Arial" w:cs="Arial"/>
          <w:sz w:val="20"/>
          <w:szCs w:val="20"/>
        </w:rPr>
      </w:pPr>
      <w:r>
        <w:rPr>
          <w:rFonts w:ascii="Arial" w:hAnsi="Arial" w:cs="Arial"/>
          <w:sz w:val="20"/>
          <w:szCs w:val="20"/>
        </w:rPr>
        <w:t xml:space="preserve">Committee members should have regard to these matters when considering the business of the Committee. </w:t>
      </w:r>
    </w:p>
    <w:p w:rsidR="00ED7237" w:rsidRDefault="00ED7237" w:rsidP="00ED7237">
      <w:pPr>
        <w:spacing w:after="0"/>
        <w:jc w:val="both"/>
        <w:rPr>
          <w:rFonts w:asciiTheme="majorHAnsi" w:hAnsiTheme="majorHAnsi" w:cstheme="majorHAnsi"/>
          <w:sz w:val="20"/>
          <w:szCs w:val="20"/>
        </w:rPr>
      </w:pPr>
    </w:p>
    <w:p w:rsidR="006A4B88" w:rsidRPr="005E3DA8" w:rsidRDefault="006A4B88" w:rsidP="00BC1C87">
      <w:pPr>
        <w:spacing w:after="0"/>
        <w:jc w:val="both"/>
        <w:rPr>
          <w:rFonts w:asciiTheme="majorHAnsi" w:hAnsiTheme="majorHAnsi" w:cstheme="majorHAnsi"/>
          <w:sz w:val="20"/>
          <w:szCs w:val="20"/>
        </w:rPr>
      </w:pPr>
      <w:r w:rsidRPr="005E3DA8">
        <w:rPr>
          <w:rFonts w:asciiTheme="majorHAnsi" w:hAnsiTheme="majorHAnsi" w:cstheme="majorHAnsi"/>
          <w:sz w:val="20"/>
          <w:szCs w:val="20"/>
        </w:rPr>
        <w:t>The d</w:t>
      </w:r>
      <w:r w:rsidR="00D45049" w:rsidRPr="005E3DA8">
        <w:rPr>
          <w:rFonts w:asciiTheme="majorHAnsi" w:hAnsiTheme="majorHAnsi" w:cstheme="majorHAnsi"/>
          <w:sz w:val="20"/>
          <w:szCs w:val="20"/>
        </w:rPr>
        <w:t>uties of the Committee are</w:t>
      </w:r>
      <w:r w:rsidRPr="005E3DA8">
        <w:rPr>
          <w:rFonts w:asciiTheme="majorHAnsi" w:hAnsiTheme="majorHAnsi" w:cstheme="majorHAnsi"/>
          <w:sz w:val="20"/>
          <w:szCs w:val="20"/>
        </w:rPr>
        <w:t>:</w:t>
      </w:r>
    </w:p>
    <w:p w:rsidR="006A4B88" w:rsidRPr="005E3DA8" w:rsidRDefault="006A4B88" w:rsidP="00BC1C87">
      <w:pPr>
        <w:spacing w:after="0"/>
        <w:jc w:val="both"/>
        <w:rPr>
          <w:rFonts w:asciiTheme="majorHAnsi" w:hAnsiTheme="majorHAnsi" w:cstheme="majorHAnsi"/>
          <w:sz w:val="20"/>
          <w:szCs w:val="20"/>
        </w:rPr>
      </w:pPr>
    </w:p>
    <w:p w:rsidR="006A4B88" w:rsidRPr="005E3DA8" w:rsidRDefault="009F596F"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w:t>
      </w:r>
      <w:r w:rsidR="006A4B88" w:rsidRPr="005E3DA8">
        <w:rPr>
          <w:rFonts w:asciiTheme="majorHAnsi" w:hAnsiTheme="majorHAnsi" w:cstheme="majorHAnsi"/>
          <w:sz w:val="20"/>
          <w:szCs w:val="20"/>
        </w:rPr>
        <w:t>o consider and decide whether information provided to the Committee is inside information and, if so, the date and time at which that inside information f</w:t>
      </w:r>
      <w:r w:rsidRPr="005E3DA8">
        <w:rPr>
          <w:rFonts w:asciiTheme="majorHAnsi" w:hAnsiTheme="majorHAnsi" w:cstheme="majorHAnsi"/>
          <w:sz w:val="20"/>
          <w:szCs w:val="20"/>
        </w:rPr>
        <w:t>irst existed within the Company;</w:t>
      </w:r>
    </w:p>
    <w:p w:rsidR="006A4B88" w:rsidRPr="005E3DA8" w:rsidRDefault="006A4B88" w:rsidP="00BC1C87">
      <w:pPr>
        <w:spacing w:after="0"/>
        <w:ind w:left="567" w:hanging="567"/>
        <w:jc w:val="both"/>
        <w:rPr>
          <w:rFonts w:asciiTheme="majorHAnsi" w:hAnsiTheme="majorHAnsi" w:cstheme="majorHAnsi"/>
          <w:sz w:val="20"/>
          <w:szCs w:val="20"/>
        </w:rPr>
      </w:pPr>
    </w:p>
    <w:p w:rsidR="006A4B88" w:rsidRPr="005E3DA8" w:rsidRDefault="009F596F"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w:t>
      </w:r>
      <w:r w:rsidR="006A4B88" w:rsidRPr="005E3DA8">
        <w:rPr>
          <w:rFonts w:asciiTheme="majorHAnsi" w:hAnsiTheme="majorHAnsi" w:cstheme="majorHAnsi"/>
          <w:sz w:val="20"/>
          <w:szCs w:val="20"/>
        </w:rPr>
        <w:t>o consider and decide whether inside information gives rise to an obligation to make an immediate announcement and, if so, the nature and timing of that announcement or whether it is permis</w:t>
      </w:r>
      <w:r w:rsidRPr="005E3DA8">
        <w:rPr>
          <w:rFonts w:asciiTheme="majorHAnsi" w:hAnsiTheme="majorHAnsi" w:cstheme="majorHAnsi"/>
          <w:sz w:val="20"/>
          <w:szCs w:val="20"/>
        </w:rPr>
        <w:t>sible to delay the announcement;</w:t>
      </w:r>
    </w:p>
    <w:p w:rsidR="006A4B88" w:rsidRPr="005E3DA8" w:rsidRDefault="006A4B88" w:rsidP="00BC1C87">
      <w:pPr>
        <w:spacing w:after="0"/>
        <w:ind w:left="567" w:hanging="567"/>
        <w:jc w:val="both"/>
        <w:rPr>
          <w:rFonts w:asciiTheme="majorHAnsi" w:hAnsiTheme="majorHAnsi" w:cstheme="majorHAnsi"/>
          <w:sz w:val="20"/>
          <w:szCs w:val="20"/>
        </w:rPr>
      </w:pPr>
    </w:p>
    <w:p w:rsidR="006A4B88" w:rsidRPr="005E3DA8" w:rsidRDefault="009F596F"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w</w:t>
      </w:r>
      <w:r w:rsidR="006A4B88" w:rsidRPr="005E3DA8">
        <w:rPr>
          <w:rFonts w:asciiTheme="majorHAnsi" w:hAnsiTheme="majorHAnsi" w:cstheme="majorHAnsi"/>
          <w:sz w:val="20"/>
          <w:szCs w:val="20"/>
        </w:rPr>
        <w:t>hen disclosure of inside information is delayed, to</w:t>
      </w:r>
      <w:r w:rsidRPr="005E3DA8">
        <w:rPr>
          <w:rFonts w:asciiTheme="majorHAnsi" w:hAnsiTheme="majorHAnsi" w:cstheme="majorHAnsi"/>
          <w:sz w:val="20"/>
          <w:szCs w:val="20"/>
        </w:rPr>
        <w:t xml:space="preserve"> ensure the Manager</w:t>
      </w:r>
      <w:r w:rsidR="004C71A5" w:rsidRPr="005E3DA8">
        <w:rPr>
          <w:rFonts w:asciiTheme="majorHAnsi" w:hAnsiTheme="majorHAnsi" w:cstheme="majorHAnsi"/>
          <w:sz w:val="20"/>
          <w:szCs w:val="20"/>
        </w:rPr>
        <w:t xml:space="preserve"> and/or Company’s broker as appropriate</w:t>
      </w:r>
      <w:r w:rsidR="006A4B88" w:rsidRPr="005E3DA8">
        <w:rPr>
          <w:rFonts w:asciiTheme="majorHAnsi" w:hAnsiTheme="majorHAnsi" w:cstheme="majorHAnsi"/>
          <w:sz w:val="20"/>
          <w:szCs w:val="20"/>
        </w:rPr>
        <w:t>:</w:t>
      </w:r>
    </w:p>
    <w:p w:rsidR="00CA15E0" w:rsidRPr="005E3DA8" w:rsidRDefault="00CA15E0" w:rsidP="00BC1C87">
      <w:pPr>
        <w:pStyle w:val="ListParagraph"/>
        <w:spacing w:after="0"/>
        <w:ind w:left="709"/>
        <w:jc w:val="both"/>
        <w:rPr>
          <w:rFonts w:asciiTheme="majorHAnsi" w:hAnsiTheme="majorHAnsi" w:cstheme="majorHAnsi"/>
          <w:sz w:val="20"/>
          <w:szCs w:val="20"/>
        </w:rPr>
      </w:pPr>
    </w:p>
    <w:p w:rsidR="006A4B88" w:rsidRPr="005E3DA8" w:rsidRDefault="006A4B88" w:rsidP="00BC1C87">
      <w:pPr>
        <w:pStyle w:val="ListParagraph"/>
        <w:numPr>
          <w:ilvl w:val="2"/>
          <w:numId w:val="24"/>
        </w:numPr>
        <w:tabs>
          <w:tab w:val="left" w:pos="1276"/>
        </w:tabs>
        <w:spacing w:after="0"/>
        <w:ind w:left="1134" w:hanging="397"/>
        <w:jc w:val="both"/>
        <w:rPr>
          <w:rFonts w:asciiTheme="majorHAnsi" w:hAnsiTheme="majorHAnsi" w:cstheme="majorHAnsi"/>
          <w:sz w:val="20"/>
          <w:szCs w:val="20"/>
        </w:rPr>
      </w:pPr>
      <w:r w:rsidRPr="005E3DA8">
        <w:rPr>
          <w:rFonts w:asciiTheme="majorHAnsi" w:hAnsiTheme="majorHAnsi" w:cstheme="majorHAnsi"/>
          <w:sz w:val="20"/>
          <w:szCs w:val="20"/>
        </w:rPr>
        <w:t>maintain</w:t>
      </w:r>
      <w:r w:rsidR="009F596F" w:rsidRPr="005E3DA8">
        <w:rPr>
          <w:rFonts w:asciiTheme="majorHAnsi" w:hAnsiTheme="majorHAnsi" w:cstheme="majorHAnsi"/>
          <w:sz w:val="20"/>
          <w:szCs w:val="20"/>
        </w:rPr>
        <w:t>s</w:t>
      </w:r>
      <w:r w:rsidRPr="005E3DA8">
        <w:rPr>
          <w:rFonts w:asciiTheme="majorHAnsi" w:hAnsiTheme="majorHAnsi" w:cstheme="majorHAnsi"/>
          <w:sz w:val="20"/>
          <w:szCs w:val="20"/>
        </w:rPr>
        <w:t xml:space="preserve"> all required Company records;</w:t>
      </w:r>
    </w:p>
    <w:p w:rsidR="006A4B88" w:rsidRPr="005E3DA8" w:rsidRDefault="006A4B88" w:rsidP="00BC1C87">
      <w:pPr>
        <w:pStyle w:val="ListParagraph"/>
        <w:numPr>
          <w:ilvl w:val="2"/>
          <w:numId w:val="24"/>
        </w:numPr>
        <w:tabs>
          <w:tab w:val="left" w:pos="1276"/>
        </w:tabs>
        <w:spacing w:after="0"/>
        <w:ind w:left="1134" w:hanging="397"/>
        <w:jc w:val="both"/>
        <w:rPr>
          <w:rFonts w:asciiTheme="majorHAnsi" w:hAnsiTheme="majorHAnsi" w:cstheme="majorHAnsi"/>
          <w:sz w:val="20"/>
          <w:szCs w:val="20"/>
        </w:rPr>
      </w:pPr>
      <w:r w:rsidRPr="005E3DA8">
        <w:rPr>
          <w:rFonts w:asciiTheme="majorHAnsi" w:hAnsiTheme="majorHAnsi" w:cstheme="majorHAnsi"/>
          <w:sz w:val="20"/>
          <w:szCs w:val="20"/>
        </w:rPr>
        <w:t>monitor</w:t>
      </w:r>
      <w:r w:rsidR="009F596F" w:rsidRPr="005E3DA8">
        <w:rPr>
          <w:rFonts w:asciiTheme="majorHAnsi" w:hAnsiTheme="majorHAnsi" w:cstheme="majorHAnsi"/>
          <w:sz w:val="20"/>
          <w:szCs w:val="20"/>
        </w:rPr>
        <w:t>s</w:t>
      </w:r>
      <w:r w:rsidRPr="005E3DA8">
        <w:rPr>
          <w:rFonts w:asciiTheme="majorHAnsi" w:hAnsiTheme="majorHAnsi" w:cstheme="majorHAnsi"/>
          <w:sz w:val="20"/>
          <w:szCs w:val="20"/>
        </w:rPr>
        <w:t xml:space="preserve"> the conditions permitting delay;</w:t>
      </w:r>
    </w:p>
    <w:p w:rsidR="006A4B88" w:rsidRPr="005E3DA8" w:rsidRDefault="006A4B88" w:rsidP="00BC1C87">
      <w:pPr>
        <w:pStyle w:val="ListParagraph"/>
        <w:numPr>
          <w:ilvl w:val="2"/>
          <w:numId w:val="24"/>
        </w:numPr>
        <w:tabs>
          <w:tab w:val="left" w:pos="1276"/>
        </w:tabs>
        <w:spacing w:after="0"/>
        <w:ind w:left="1134" w:hanging="397"/>
        <w:jc w:val="both"/>
        <w:rPr>
          <w:rFonts w:asciiTheme="majorHAnsi" w:hAnsiTheme="majorHAnsi" w:cstheme="majorHAnsi"/>
          <w:sz w:val="20"/>
          <w:szCs w:val="20"/>
        </w:rPr>
      </w:pPr>
      <w:r w:rsidRPr="005E3DA8">
        <w:rPr>
          <w:rFonts w:asciiTheme="majorHAnsi" w:hAnsiTheme="majorHAnsi" w:cstheme="majorHAnsi"/>
          <w:sz w:val="20"/>
          <w:szCs w:val="20"/>
        </w:rPr>
        <w:t>prepare</w:t>
      </w:r>
      <w:r w:rsidR="009F596F" w:rsidRPr="005E3DA8">
        <w:rPr>
          <w:rFonts w:asciiTheme="majorHAnsi" w:hAnsiTheme="majorHAnsi" w:cstheme="majorHAnsi"/>
          <w:sz w:val="20"/>
          <w:szCs w:val="20"/>
        </w:rPr>
        <w:t>s</w:t>
      </w:r>
      <w:r w:rsidRPr="005E3DA8">
        <w:rPr>
          <w:rFonts w:asciiTheme="majorHAnsi" w:hAnsiTheme="majorHAnsi" w:cstheme="majorHAnsi"/>
          <w:sz w:val="20"/>
          <w:szCs w:val="20"/>
        </w:rPr>
        <w:t xml:space="preserve"> any required notification to the Financial Conduct Authority regarding the delay in disclosure; and</w:t>
      </w:r>
    </w:p>
    <w:p w:rsidR="006A4B88" w:rsidRPr="005E3DA8" w:rsidRDefault="006A4B88" w:rsidP="00BC1C87">
      <w:pPr>
        <w:pStyle w:val="ListParagraph"/>
        <w:numPr>
          <w:ilvl w:val="2"/>
          <w:numId w:val="24"/>
        </w:numPr>
        <w:tabs>
          <w:tab w:val="left" w:pos="1276"/>
        </w:tabs>
        <w:spacing w:after="0"/>
        <w:ind w:left="1134" w:hanging="397"/>
        <w:jc w:val="both"/>
        <w:rPr>
          <w:rFonts w:asciiTheme="majorHAnsi" w:hAnsiTheme="majorHAnsi" w:cstheme="majorHAnsi"/>
          <w:sz w:val="20"/>
          <w:szCs w:val="20"/>
        </w:rPr>
      </w:pPr>
      <w:r w:rsidRPr="005E3DA8">
        <w:rPr>
          <w:rFonts w:asciiTheme="majorHAnsi" w:hAnsiTheme="majorHAnsi" w:cstheme="majorHAnsi"/>
          <w:sz w:val="20"/>
          <w:szCs w:val="20"/>
        </w:rPr>
        <w:t>prepare</w:t>
      </w:r>
      <w:r w:rsidR="009F596F" w:rsidRPr="005E3DA8">
        <w:rPr>
          <w:rFonts w:asciiTheme="majorHAnsi" w:hAnsiTheme="majorHAnsi" w:cstheme="majorHAnsi"/>
          <w:sz w:val="20"/>
          <w:szCs w:val="20"/>
        </w:rPr>
        <w:t>s</w:t>
      </w:r>
      <w:r w:rsidRPr="005E3DA8">
        <w:rPr>
          <w:rFonts w:asciiTheme="majorHAnsi" w:hAnsiTheme="majorHAnsi" w:cstheme="majorHAnsi"/>
          <w:sz w:val="20"/>
          <w:szCs w:val="20"/>
        </w:rPr>
        <w:t xml:space="preserve"> any required explanation to the Financial Conduct Authority of how the conditions for delay were met.</w:t>
      </w:r>
    </w:p>
    <w:p w:rsidR="006A4B88" w:rsidRPr="005E3DA8" w:rsidRDefault="006A4B88" w:rsidP="00BC1C87">
      <w:pPr>
        <w:spacing w:after="0"/>
        <w:ind w:left="709"/>
        <w:jc w:val="both"/>
        <w:rPr>
          <w:rFonts w:asciiTheme="majorHAnsi" w:hAnsiTheme="majorHAnsi" w:cstheme="majorHAnsi"/>
          <w:sz w:val="20"/>
          <w:szCs w:val="20"/>
        </w:rPr>
      </w:pPr>
    </w:p>
    <w:p w:rsidR="006A4B88" w:rsidRPr="005E3DA8" w:rsidRDefault="009F596F"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w:t>
      </w:r>
      <w:r w:rsidR="006A4B88" w:rsidRPr="005E3DA8">
        <w:rPr>
          <w:rFonts w:asciiTheme="majorHAnsi" w:hAnsiTheme="majorHAnsi" w:cstheme="majorHAnsi"/>
          <w:sz w:val="20"/>
          <w:szCs w:val="20"/>
        </w:rPr>
        <w:t>o consider the requirement for an announcement in the case of rumours about the Company or in the case of a leak of inside information and in particular whether a h</w:t>
      </w:r>
      <w:r w:rsidRPr="005E3DA8">
        <w:rPr>
          <w:rFonts w:asciiTheme="majorHAnsi" w:hAnsiTheme="majorHAnsi" w:cstheme="majorHAnsi"/>
          <w:sz w:val="20"/>
          <w:szCs w:val="20"/>
        </w:rPr>
        <w:t>olding statement should be made;</w:t>
      </w:r>
    </w:p>
    <w:p w:rsidR="00EB7C2E" w:rsidRPr="005E3DA8" w:rsidRDefault="00EB7C2E" w:rsidP="00BC1C87">
      <w:pPr>
        <w:pStyle w:val="ListParagraph"/>
        <w:spacing w:after="0"/>
        <w:ind w:left="680"/>
        <w:jc w:val="both"/>
        <w:rPr>
          <w:rFonts w:asciiTheme="majorHAnsi" w:hAnsiTheme="majorHAnsi" w:cstheme="majorHAnsi"/>
          <w:sz w:val="20"/>
          <w:szCs w:val="20"/>
        </w:rPr>
      </w:pPr>
    </w:p>
    <w:p w:rsidR="00EB7C2E" w:rsidRPr="005E3DA8" w:rsidRDefault="00EB7C2E"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to consider the need to make market soundings where deemed appropriate by the Board or Committee;</w:t>
      </w:r>
    </w:p>
    <w:p w:rsidR="006C59FB" w:rsidRPr="005E3DA8" w:rsidRDefault="006C59FB" w:rsidP="00BC1C87">
      <w:pPr>
        <w:spacing w:after="0"/>
        <w:ind w:left="567" w:hanging="567"/>
        <w:jc w:val="both"/>
        <w:rPr>
          <w:rFonts w:asciiTheme="majorHAnsi" w:hAnsiTheme="majorHAnsi" w:cstheme="majorHAnsi"/>
          <w:sz w:val="20"/>
          <w:szCs w:val="20"/>
        </w:rPr>
      </w:pPr>
    </w:p>
    <w:p w:rsidR="00EB7C2E" w:rsidRPr="005E3DA8" w:rsidRDefault="009F596F"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w:t>
      </w:r>
      <w:r w:rsidR="006A4B88" w:rsidRPr="005E3DA8">
        <w:rPr>
          <w:rFonts w:asciiTheme="majorHAnsi" w:hAnsiTheme="majorHAnsi" w:cstheme="majorHAnsi"/>
          <w:sz w:val="20"/>
          <w:szCs w:val="20"/>
        </w:rPr>
        <w:t>o review any announcement the Company proposes to make, other than an announcement of a routine nature or that has been considered by the B</w:t>
      </w:r>
      <w:r w:rsidRPr="005E3DA8">
        <w:rPr>
          <w:rFonts w:asciiTheme="majorHAnsi" w:hAnsiTheme="majorHAnsi" w:cstheme="majorHAnsi"/>
          <w:sz w:val="20"/>
          <w:szCs w:val="20"/>
        </w:rPr>
        <w:t>oard;</w:t>
      </w:r>
    </w:p>
    <w:p w:rsidR="00EB7C2E" w:rsidRPr="005E3DA8" w:rsidRDefault="00EB7C2E" w:rsidP="00BC1C87">
      <w:pPr>
        <w:pStyle w:val="ListParagraph"/>
        <w:rPr>
          <w:rFonts w:asciiTheme="majorHAnsi" w:hAnsiTheme="majorHAnsi" w:cstheme="majorHAnsi"/>
          <w:sz w:val="20"/>
          <w:szCs w:val="20"/>
        </w:rPr>
      </w:pPr>
    </w:p>
    <w:p w:rsidR="00EB7C2E" w:rsidRPr="005E3DA8" w:rsidRDefault="00EB7C2E"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to </w:t>
      </w:r>
      <w:r w:rsidR="001B4057" w:rsidRPr="005E3DA8">
        <w:rPr>
          <w:rFonts w:asciiTheme="majorHAnsi" w:hAnsiTheme="majorHAnsi" w:cstheme="majorHAnsi"/>
          <w:sz w:val="20"/>
          <w:szCs w:val="20"/>
        </w:rPr>
        <w:t>consider applications to deal unde</w:t>
      </w:r>
      <w:r w:rsidRPr="005E3DA8">
        <w:rPr>
          <w:rFonts w:asciiTheme="majorHAnsi" w:hAnsiTheme="majorHAnsi" w:cstheme="majorHAnsi"/>
          <w:sz w:val="20"/>
          <w:szCs w:val="20"/>
        </w:rPr>
        <w:t xml:space="preserve">r exceptional circumstances; </w:t>
      </w:r>
    </w:p>
    <w:p w:rsidR="00EB7C2E" w:rsidRPr="005E3DA8" w:rsidRDefault="00EB7C2E" w:rsidP="00BC1C87">
      <w:pPr>
        <w:pStyle w:val="ListParagraph"/>
        <w:rPr>
          <w:rFonts w:asciiTheme="majorHAnsi" w:hAnsiTheme="majorHAnsi" w:cstheme="majorHAnsi"/>
          <w:sz w:val="20"/>
          <w:szCs w:val="20"/>
        </w:rPr>
      </w:pPr>
    </w:p>
    <w:p w:rsidR="00EB7C2E" w:rsidRPr="005E3DA8" w:rsidRDefault="00CA15E0"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w:t>
      </w:r>
      <w:r w:rsidR="006A4B88" w:rsidRPr="005E3DA8">
        <w:rPr>
          <w:rFonts w:asciiTheme="majorHAnsi" w:hAnsiTheme="majorHAnsi" w:cstheme="majorHAnsi"/>
          <w:sz w:val="20"/>
          <w:szCs w:val="20"/>
        </w:rPr>
        <w:t>o ensure that procedures are in place for notification of transactions by persons discharging managerial responsibilities and perso</w:t>
      </w:r>
      <w:r w:rsidR="00EB7C2E" w:rsidRPr="005E3DA8">
        <w:rPr>
          <w:rFonts w:asciiTheme="majorHAnsi" w:hAnsiTheme="majorHAnsi" w:cstheme="majorHAnsi"/>
          <w:sz w:val="20"/>
          <w:szCs w:val="20"/>
        </w:rPr>
        <w:t xml:space="preserve">ns closely associated with them; and  </w:t>
      </w:r>
    </w:p>
    <w:p w:rsidR="00EB7C2E" w:rsidRPr="005E3DA8" w:rsidRDefault="00EB7C2E" w:rsidP="00BC1C87">
      <w:pPr>
        <w:pStyle w:val="ListParagraph"/>
        <w:rPr>
          <w:rFonts w:asciiTheme="majorHAnsi" w:hAnsiTheme="majorHAnsi" w:cstheme="majorHAnsi"/>
          <w:sz w:val="20"/>
          <w:szCs w:val="20"/>
        </w:rPr>
      </w:pPr>
    </w:p>
    <w:p w:rsidR="00EB7C2E" w:rsidRPr="005E3DA8" w:rsidRDefault="00EB7C2E"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to escalate to all directors any matter under its consideration which it deems should be dealt with by the Board as a whole.</w:t>
      </w:r>
    </w:p>
    <w:p w:rsidR="006A4B88" w:rsidRPr="005E3DA8" w:rsidRDefault="006A4B88" w:rsidP="00BC1C87">
      <w:pPr>
        <w:spacing w:after="0"/>
        <w:jc w:val="both"/>
        <w:rPr>
          <w:rFonts w:asciiTheme="majorHAnsi" w:hAnsiTheme="majorHAnsi" w:cstheme="majorHAnsi"/>
          <w:b/>
          <w:color w:val="6F121C" w:themeColor="accent2" w:themeShade="BF"/>
          <w:sz w:val="20"/>
          <w:szCs w:val="20"/>
        </w:rPr>
      </w:pPr>
    </w:p>
    <w:p w:rsidR="00E47FBC" w:rsidRPr="005E3DA8" w:rsidRDefault="00E47FBC"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Reporting responsibilities</w:t>
      </w:r>
    </w:p>
    <w:p w:rsidR="00E47FBC" w:rsidRPr="005E3DA8" w:rsidRDefault="00E47FBC"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The Committee Chairman shall report to the Board on its proceedings after each meeting; and</w:t>
      </w:r>
    </w:p>
    <w:p w:rsidR="00E47FBC" w:rsidRPr="005E3DA8" w:rsidRDefault="00E47FBC" w:rsidP="00BC1C87">
      <w:pPr>
        <w:pStyle w:val="ListParagraph"/>
        <w:spacing w:after="0"/>
        <w:ind w:left="680"/>
        <w:jc w:val="both"/>
        <w:rPr>
          <w:rFonts w:asciiTheme="majorHAnsi" w:hAnsiTheme="majorHAnsi" w:cstheme="majorHAnsi"/>
          <w:sz w:val="20"/>
          <w:szCs w:val="20"/>
        </w:rPr>
      </w:pPr>
    </w:p>
    <w:p w:rsidR="00E47FBC" w:rsidRPr="005E3DA8" w:rsidRDefault="00E47FBC"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the draft minutes of Committee meetings must be sent promptly to all directors.</w:t>
      </w:r>
    </w:p>
    <w:p w:rsidR="00E47FBC" w:rsidRPr="005E3DA8" w:rsidRDefault="00E47FBC" w:rsidP="00BC1C87">
      <w:pPr>
        <w:pStyle w:val="ListParagraph"/>
        <w:rPr>
          <w:rFonts w:asciiTheme="majorHAnsi" w:hAnsiTheme="majorHAnsi" w:cstheme="majorHAnsi"/>
          <w:sz w:val="20"/>
          <w:szCs w:val="20"/>
        </w:rPr>
      </w:pPr>
    </w:p>
    <w:p w:rsidR="006A4B88" w:rsidRPr="005E3DA8" w:rsidRDefault="00CA15E0"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Support</w:t>
      </w:r>
    </w:p>
    <w:p w:rsidR="006A4B88" w:rsidRPr="005E3DA8" w:rsidRDefault="006A4B88" w:rsidP="00BC1C87">
      <w:pPr>
        <w:spacing w:after="0"/>
        <w:jc w:val="both"/>
        <w:rPr>
          <w:rFonts w:asciiTheme="majorHAnsi" w:hAnsiTheme="majorHAnsi" w:cstheme="majorHAnsi"/>
          <w:sz w:val="20"/>
          <w:szCs w:val="20"/>
        </w:rPr>
      </w:pPr>
      <w:r w:rsidRPr="005E3DA8">
        <w:rPr>
          <w:rFonts w:asciiTheme="majorHAnsi" w:hAnsiTheme="majorHAnsi" w:cstheme="majorHAnsi"/>
          <w:sz w:val="20"/>
          <w:szCs w:val="20"/>
        </w:rPr>
        <w:t>The Committee must:</w:t>
      </w:r>
    </w:p>
    <w:p w:rsidR="006A4B88" w:rsidRPr="005E3DA8" w:rsidRDefault="006A4B88" w:rsidP="00BC1C87">
      <w:pPr>
        <w:spacing w:after="0"/>
        <w:jc w:val="both"/>
        <w:rPr>
          <w:rFonts w:asciiTheme="majorHAnsi" w:hAnsiTheme="majorHAnsi" w:cstheme="majorHAnsi"/>
          <w:sz w:val="20"/>
          <w:szCs w:val="20"/>
        </w:rPr>
      </w:pP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have access to sufficient resources in order to carry out its duties, including access to the </w:t>
      </w:r>
      <w:r w:rsidR="00277BAF" w:rsidRPr="005E3DA8">
        <w:rPr>
          <w:rFonts w:asciiTheme="majorHAnsi" w:hAnsiTheme="majorHAnsi" w:cstheme="majorHAnsi"/>
          <w:sz w:val="20"/>
          <w:szCs w:val="20"/>
        </w:rPr>
        <w:t>Company Secretary</w:t>
      </w:r>
      <w:r w:rsidRPr="005E3DA8">
        <w:rPr>
          <w:rFonts w:asciiTheme="majorHAnsi" w:hAnsiTheme="majorHAnsi" w:cstheme="majorHAnsi"/>
          <w:sz w:val="20"/>
          <w:szCs w:val="20"/>
        </w:rPr>
        <w:t xml:space="preserve"> and external broker, legal or other professional advice for</w:t>
      </w:r>
      <w:r w:rsidR="00277BAF" w:rsidRPr="005E3DA8">
        <w:rPr>
          <w:rFonts w:asciiTheme="majorHAnsi" w:hAnsiTheme="majorHAnsi" w:cstheme="majorHAnsi"/>
          <w:sz w:val="20"/>
          <w:szCs w:val="20"/>
        </w:rPr>
        <w:t xml:space="preserve"> assistance as required on all C</w:t>
      </w:r>
      <w:r w:rsidRPr="005E3DA8">
        <w:rPr>
          <w:rFonts w:asciiTheme="majorHAnsi" w:hAnsiTheme="majorHAnsi" w:cstheme="majorHAnsi"/>
          <w:sz w:val="20"/>
          <w:szCs w:val="20"/>
        </w:rPr>
        <w:t>ommittee matters;</w:t>
      </w:r>
    </w:p>
    <w:p w:rsidR="006A4B88" w:rsidRPr="005E3DA8" w:rsidRDefault="006A4B88" w:rsidP="00BC1C87">
      <w:pPr>
        <w:spacing w:after="0"/>
        <w:ind w:left="567" w:hanging="567"/>
        <w:jc w:val="both"/>
        <w:rPr>
          <w:rFonts w:asciiTheme="majorHAnsi" w:hAnsiTheme="majorHAnsi" w:cstheme="majorHAnsi"/>
          <w:sz w:val="20"/>
          <w:szCs w:val="20"/>
        </w:rPr>
      </w:pP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give due consideration to </w:t>
      </w:r>
      <w:r w:rsidR="00314FF7" w:rsidRPr="005E3DA8">
        <w:rPr>
          <w:rFonts w:asciiTheme="majorHAnsi" w:hAnsiTheme="majorHAnsi" w:cstheme="majorHAnsi"/>
          <w:sz w:val="20"/>
          <w:szCs w:val="20"/>
        </w:rPr>
        <w:t xml:space="preserve">the applicable </w:t>
      </w:r>
      <w:r w:rsidRPr="005E3DA8">
        <w:rPr>
          <w:rFonts w:asciiTheme="majorHAnsi" w:hAnsiTheme="majorHAnsi" w:cstheme="majorHAnsi"/>
          <w:sz w:val="20"/>
          <w:szCs w:val="20"/>
        </w:rPr>
        <w:t xml:space="preserve">laws and regulations, the provisions of the </w:t>
      </w:r>
      <w:r w:rsidR="00314FF7" w:rsidRPr="005E3DA8">
        <w:rPr>
          <w:rFonts w:asciiTheme="majorHAnsi" w:hAnsiTheme="majorHAnsi" w:cstheme="majorHAnsi"/>
          <w:sz w:val="20"/>
          <w:szCs w:val="20"/>
        </w:rPr>
        <w:t>AIC Code on Corporate Governance and</w:t>
      </w:r>
      <w:r w:rsidRPr="005E3DA8">
        <w:rPr>
          <w:rFonts w:asciiTheme="majorHAnsi" w:hAnsiTheme="majorHAnsi" w:cstheme="majorHAnsi"/>
          <w:sz w:val="20"/>
          <w:szCs w:val="20"/>
        </w:rPr>
        <w:t xml:space="preserve"> the requirements of the Financ</w:t>
      </w:r>
      <w:r w:rsidR="00314FF7" w:rsidRPr="005E3DA8">
        <w:rPr>
          <w:rFonts w:asciiTheme="majorHAnsi" w:hAnsiTheme="majorHAnsi" w:cstheme="majorHAnsi"/>
          <w:sz w:val="20"/>
          <w:szCs w:val="20"/>
        </w:rPr>
        <w:t>ial Conduct Authority’s Listing,</w:t>
      </w:r>
      <w:r w:rsidRPr="005E3DA8">
        <w:rPr>
          <w:rFonts w:asciiTheme="majorHAnsi" w:hAnsiTheme="majorHAnsi" w:cstheme="majorHAnsi"/>
          <w:sz w:val="20"/>
          <w:szCs w:val="20"/>
        </w:rPr>
        <w:t xml:space="preserve"> Prospectus, Disclosure Guidance and Transparency Rules</w:t>
      </w:r>
      <w:r w:rsidR="00277BAF" w:rsidRPr="005E3DA8">
        <w:rPr>
          <w:rFonts w:asciiTheme="majorHAnsi" w:hAnsiTheme="majorHAnsi" w:cstheme="majorHAnsi"/>
          <w:sz w:val="20"/>
          <w:szCs w:val="20"/>
        </w:rPr>
        <w:t>; and</w:t>
      </w:r>
      <w:r w:rsidR="00314FF7" w:rsidRPr="005E3DA8">
        <w:rPr>
          <w:rFonts w:asciiTheme="majorHAnsi" w:hAnsiTheme="majorHAnsi" w:cstheme="majorHAnsi"/>
          <w:sz w:val="20"/>
          <w:szCs w:val="20"/>
        </w:rPr>
        <w:t xml:space="preserve"> </w:t>
      </w:r>
    </w:p>
    <w:p w:rsidR="006A4B88" w:rsidRPr="005E3DA8" w:rsidRDefault="006A4B88" w:rsidP="00BC1C87">
      <w:pPr>
        <w:spacing w:after="0"/>
        <w:ind w:left="567" w:hanging="567"/>
        <w:jc w:val="both"/>
        <w:rPr>
          <w:rFonts w:asciiTheme="majorHAnsi" w:hAnsiTheme="majorHAnsi" w:cstheme="majorHAnsi"/>
          <w:sz w:val="20"/>
          <w:szCs w:val="20"/>
        </w:rPr>
      </w:pP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oversee any investigation of activities which are within its te</w:t>
      </w:r>
      <w:r w:rsidR="00277BAF" w:rsidRPr="005E3DA8">
        <w:rPr>
          <w:rFonts w:asciiTheme="majorHAnsi" w:hAnsiTheme="majorHAnsi" w:cstheme="majorHAnsi"/>
          <w:sz w:val="20"/>
          <w:szCs w:val="20"/>
        </w:rPr>
        <w:t>rms of reference.</w:t>
      </w:r>
    </w:p>
    <w:p w:rsidR="006A4B88" w:rsidRPr="005E3DA8" w:rsidRDefault="006A4B88" w:rsidP="00BC1C87">
      <w:pPr>
        <w:spacing w:after="0"/>
        <w:jc w:val="both"/>
        <w:rPr>
          <w:rFonts w:asciiTheme="majorHAnsi" w:hAnsiTheme="majorHAnsi" w:cstheme="majorHAnsi"/>
          <w:b/>
          <w:color w:val="6F121C" w:themeColor="accent2" w:themeShade="BF"/>
          <w:sz w:val="20"/>
          <w:szCs w:val="20"/>
        </w:rPr>
      </w:pPr>
    </w:p>
    <w:p w:rsidR="006A4B88" w:rsidRPr="005E3DA8" w:rsidRDefault="006A4B88"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Authority</w:t>
      </w:r>
    </w:p>
    <w:p w:rsidR="006A4B88" w:rsidRPr="005E3DA8" w:rsidRDefault="006A4B88" w:rsidP="00BC1C87">
      <w:pPr>
        <w:spacing w:after="0"/>
        <w:jc w:val="both"/>
        <w:rPr>
          <w:rFonts w:asciiTheme="majorHAnsi" w:hAnsiTheme="majorHAnsi" w:cstheme="majorHAnsi"/>
          <w:sz w:val="20"/>
          <w:szCs w:val="20"/>
        </w:rPr>
      </w:pPr>
      <w:r w:rsidRPr="005E3DA8">
        <w:rPr>
          <w:rFonts w:asciiTheme="majorHAnsi" w:hAnsiTheme="majorHAnsi" w:cstheme="majorHAnsi"/>
          <w:sz w:val="20"/>
          <w:szCs w:val="20"/>
        </w:rPr>
        <w:t>The B</w:t>
      </w:r>
      <w:r w:rsidR="00EB7C2E" w:rsidRPr="005E3DA8">
        <w:rPr>
          <w:rFonts w:asciiTheme="majorHAnsi" w:hAnsiTheme="majorHAnsi" w:cstheme="majorHAnsi"/>
          <w:sz w:val="20"/>
          <w:szCs w:val="20"/>
        </w:rPr>
        <w:t>oard authorises the C</w:t>
      </w:r>
      <w:r w:rsidRPr="005E3DA8">
        <w:rPr>
          <w:rFonts w:asciiTheme="majorHAnsi" w:hAnsiTheme="majorHAnsi" w:cstheme="majorHAnsi"/>
          <w:sz w:val="20"/>
          <w:szCs w:val="20"/>
        </w:rPr>
        <w:t>ommittee to:</w:t>
      </w:r>
    </w:p>
    <w:p w:rsidR="006A4B88" w:rsidRPr="005E3DA8" w:rsidRDefault="006A4B88" w:rsidP="00BC1C87">
      <w:pPr>
        <w:spacing w:after="0"/>
        <w:jc w:val="both"/>
        <w:rPr>
          <w:rFonts w:asciiTheme="majorHAnsi" w:hAnsiTheme="majorHAnsi" w:cstheme="majorHAnsi"/>
          <w:sz w:val="20"/>
          <w:szCs w:val="20"/>
        </w:rPr>
      </w:pP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undertake any activity within its terms of reference;</w:t>
      </w:r>
    </w:p>
    <w:p w:rsidR="006A4B88" w:rsidRPr="005E3DA8" w:rsidRDefault="006A4B88" w:rsidP="00BC1C87">
      <w:pPr>
        <w:spacing w:after="0"/>
        <w:ind w:left="567" w:hanging="567"/>
        <w:jc w:val="both"/>
        <w:rPr>
          <w:rFonts w:asciiTheme="majorHAnsi" w:hAnsiTheme="majorHAnsi" w:cstheme="majorHAnsi"/>
          <w:sz w:val="20"/>
          <w:szCs w:val="20"/>
        </w:rPr>
      </w:pP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seek any information from </w:t>
      </w:r>
      <w:r w:rsidR="00314FF7" w:rsidRPr="005E3DA8">
        <w:rPr>
          <w:rFonts w:asciiTheme="majorHAnsi" w:hAnsiTheme="majorHAnsi" w:cstheme="majorHAnsi"/>
          <w:sz w:val="20"/>
          <w:szCs w:val="20"/>
        </w:rPr>
        <w:t>the Manager or third party</w:t>
      </w:r>
      <w:r w:rsidRPr="005E3DA8">
        <w:rPr>
          <w:rFonts w:asciiTheme="majorHAnsi" w:hAnsiTheme="majorHAnsi" w:cstheme="majorHAnsi"/>
          <w:sz w:val="20"/>
          <w:szCs w:val="20"/>
        </w:rPr>
        <w:t xml:space="preserve"> that it requires to perform its duties;</w:t>
      </w:r>
    </w:p>
    <w:p w:rsidR="006A4B88" w:rsidRPr="005E3DA8" w:rsidRDefault="006A4B88" w:rsidP="00BC1C87">
      <w:pPr>
        <w:spacing w:after="0"/>
        <w:ind w:left="567" w:hanging="567"/>
        <w:jc w:val="both"/>
        <w:rPr>
          <w:rFonts w:asciiTheme="majorHAnsi" w:hAnsiTheme="majorHAnsi" w:cstheme="majorHAnsi"/>
          <w:sz w:val="20"/>
          <w:szCs w:val="20"/>
        </w:rPr>
      </w:pP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obtain external legal or other professional advice on any matter within its terms of reference at the Company’s expense, and to invite person</w:t>
      </w:r>
      <w:r w:rsidR="00277BAF" w:rsidRPr="005E3DA8">
        <w:rPr>
          <w:rFonts w:asciiTheme="majorHAnsi" w:hAnsiTheme="majorHAnsi" w:cstheme="majorHAnsi"/>
          <w:sz w:val="20"/>
          <w:szCs w:val="20"/>
        </w:rPr>
        <w:t>s giving such advice to attend C</w:t>
      </w:r>
      <w:r w:rsidRPr="005E3DA8">
        <w:rPr>
          <w:rFonts w:asciiTheme="majorHAnsi" w:hAnsiTheme="majorHAnsi" w:cstheme="majorHAnsi"/>
          <w:sz w:val="20"/>
          <w:szCs w:val="20"/>
        </w:rPr>
        <w:t>ommittee meetings;</w:t>
      </w:r>
      <w:r w:rsidR="004C71A5" w:rsidRPr="005E3DA8">
        <w:rPr>
          <w:rFonts w:asciiTheme="majorHAnsi" w:hAnsiTheme="majorHAnsi" w:cstheme="majorHAnsi"/>
          <w:sz w:val="20"/>
          <w:szCs w:val="20"/>
        </w:rPr>
        <w:t xml:space="preserve"> </w:t>
      </w:r>
    </w:p>
    <w:p w:rsidR="006A4B88" w:rsidRPr="005E3DA8" w:rsidRDefault="006A4B88" w:rsidP="00BC1C87">
      <w:pPr>
        <w:spacing w:after="0"/>
        <w:ind w:left="567" w:hanging="567"/>
        <w:jc w:val="both"/>
        <w:rPr>
          <w:rFonts w:asciiTheme="majorHAnsi" w:hAnsiTheme="majorHAnsi" w:cstheme="majorHAnsi"/>
          <w:sz w:val="20"/>
          <w:szCs w:val="20"/>
        </w:rPr>
      </w:pPr>
    </w:p>
    <w:p w:rsidR="006A4B88" w:rsidRPr="005E3DA8" w:rsidRDefault="006A4B88"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call </w:t>
      </w:r>
      <w:r w:rsidR="00314FF7" w:rsidRPr="005E3DA8">
        <w:rPr>
          <w:rFonts w:asciiTheme="majorHAnsi" w:hAnsiTheme="majorHAnsi" w:cstheme="majorHAnsi"/>
          <w:sz w:val="20"/>
          <w:szCs w:val="20"/>
        </w:rPr>
        <w:t xml:space="preserve">the Manager or any third party </w:t>
      </w:r>
      <w:r w:rsidRPr="005E3DA8">
        <w:rPr>
          <w:rFonts w:asciiTheme="majorHAnsi" w:hAnsiTheme="majorHAnsi" w:cstheme="majorHAnsi"/>
          <w:sz w:val="20"/>
          <w:szCs w:val="20"/>
        </w:rPr>
        <w:t>to be questioned at a Committee me</w:t>
      </w:r>
      <w:r w:rsidR="006C59FB" w:rsidRPr="005E3DA8">
        <w:rPr>
          <w:rFonts w:asciiTheme="majorHAnsi" w:hAnsiTheme="majorHAnsi" w:cstheme="majorHAnsi"/>
          <w:sz w:val="20"/>
          <w:szCs w:val="20"/>
        </w:rPr>
        <w:t>eting, as and when required</w:t>
      </w:r>
      <w:r w:rsidR="004C71A5" w:rsidRPr="005E3DA8">
        <w:rPr>
          <w:rFonts w:asciiTheme="majorHAnsi" w:hAnsiTheme="majorHAnsi" w:cstheme="majorHAnsi"/>
          <w:sz w:val="20"/>
          <w:szCs w:val="20"/>
        </w:rPr>
        <w:t>; and</w:t>
      </w:r>
    </w:p>
    <w:p w:rsidR="004C71A5" w:rsidRPr="005E3DA8" w:rsidRDefault="004C71A5" w:rsidP="00BC1C87">
      <w:pPr>
        <w:pStyle w:val="ListParagraph"/>
        <w:rPr>
          <w:rFonts w:asciiTheme="majorHAnsi" w:hAnsiTheme="majorHAnsi" w:cstheme="majorHAnsi"/>
          <w:sz w:val="20"/>
          <w:szCs w:val="20"/>
        </w:rPr>
      </w:pPr>
    </w:p>
    <w:p w:rsidR="004C71A5" w:rsidRPr="005E3DA8" w:rsidRDefault="004C71A5"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delegate any of its powers to one or more of its members or the Company Secretary.</w:t>
      </w:r>
    </w:p>
    <w:p w:rsidR="00823569" w:rsidRPr="005E3DA8" w:rsidRDefault="00823569" w:rsidP="00BC1C87">
      <w:pPr>
        <w:pStyle w:val="ListParagraph"/>
        <w:jc w:val="both"/>
        <w:rPr>
          <w:rFonts w:asciiTheme="majorHAnsi" w:hAnsiTheme="majorHAnsi" w:cstheme="majorHAnsi"/>
          <w:sz w:val="20"/>
          <w:szCs w:val="20"/>
        </w:rPr>
      </w:pPr>
    </w:p>
    <w:p w:rsidR="00277BAF" w:rsidRPr="005E3DA8" w:rsidRDefault="00823569" w:rsidP="00BC1C87">
      <w:pPr>
        <w:pStyle w:val="ListParagraph"/>
        <w:numPr>
          <w:ilvl w:val="0"/>
          <w:numId w:val="22"/>
        </w:numPr>
        <w:spacing w:after="0"/>
        <w:jc w:val="both"/>
        <w:rPr>
          <w:rFonts w:asciiTheme="majorHAnsi" w:hAnsiTheme="majorHAnsi" w:cstheme="majorHAnsi"/>
          <w:b/>
          <w:sz w:val="20"/>
          <w:szCs w:val="20"/>
        </w:rPr>
      </w:pPr>
      <w:r w:rsidRPr="005E3DA8">
        <w:rPr>
          <w:rFonts w:asciiTheme="majorHAnsi" w:hAnsiTheme="majorHAnsi" w:cstheme="majorHAnsi"/>
          <w:b/>
          <w:sz w:val="20"/>
          <w:szCs w:val="20"/>
        </w:rPr>
        <w:t>Delegations</w:t>
      </w:r>
    </w:p>
    <w:p w:rsidR="004A1873" w:rsidRPr="005E3DA8" w:rsidRDefault="00823569"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Unless the Committee decides otherwise, the Manager may release </w:t>
      </w:r>
      <w:r w:rsidR="004A1873" w:rsidRPr="005E3DA8">
        <w:rPr>
          <w:rFonts w:asciiTheme="majorHAnsi" w:hAnsiTheme="majorHAnsi" w:cstheme="majorHAnsi"/>
          <w:sz w:val="20"/>
          <w:szCs w:val="20"/>
        </w:rPr>
        <w:t xml:space="preserve">routine </w:t>
      </w:r>
      <w:r w:rsidRPr="005E3DA8">
        <w:rPr>
          <w:rFonts w:asciiTheme="majorHAnsi" w:hAnsiTheme="majorHAnsi" w:cstheme="majorHAnsi"/>
          <w:sz w:val="20"/>
          <w:szCs w:val="20"/>
        </w:rPr>
        <w:t>announcements to the LSE regarding:</w:t>
      </w:r>
    </w:p>
    <w:p w:rsidR="004A1873" w:rsidRPr="005E3DA8" w:rsidRDefault="004A1873" w:rsidP="00BC1C87">
      <w:pPr>
        <w:spacing w:after="0"/>
        <w:jc w:val="both"/>
        <w:rPr>
          <w:rFonts w:asciiTheme="majorHAnsi" w:hAnsiTheme="majorHAnsi" w:cstheme="majorHAnsi"/>
          <w:sz w:val="20"/>
          <w:szCs w:val="20"/>
        </w:rPr>
      </w:pPr>
    </w:p>
    <w:p w:rsidR="004A1873"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d</w:t>
      </w:r>
      <w:r w:rsidR="00823569" w:rsidRPr="005E3DA8">
        <w:rPr>
          <w:rFonts w:asciiTheme="majorHAnsi" w:hAnsiTheme="majorHAnsi" w:cstheme="majorHAnsi"/>
          <w:sz w:val="20"/>
          <w:szCs w:val="20"/>
        </w:rPr>
        <w:t>irectors share dealings</w:t>
      </w:r>
      <w:r w:rsidRPr="005E3DA8">
        <w:rPr>
          <w:rFonts w:asciiTheme="majorHAnsi" w:hAnsiTheme="majorHAnsi" w:cstheme="majorHAnsi"/>
          <w:sz w:val="20"/>
          <w:szCs w:val="20"/>
        </w:rPr>
        <w:t>;</w:t>
      </w:r>
    </w:p>
    <w:p w:rsidR="00823569"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b</w:t>
      </w:r>
      <w:r w:rsidR="00823569" w:rsidRPr="005E3DA8">
        <w:rPr>
          <w:rFonts w:asciiTheme="majorHAnsi" w:hAnsiTheme="majorHAnsi" w:cstheme="majorHAnsi"/>
          <w:sz w:val="20"/>
          <w:szCs w:val="20"/>
        </w:rPr>
        <w:t>lock listing updates</w:t>
      </w:r>
      <w:r w:rsidRPr="005E3DA8">
        <w:rPr>
          <w:rFonts w:asciiTheme="majorHAnsi" w:hAnsiTheme="majorHAnsi" w:cstheme="majorHAnsi"/>
          <w:sz w:val="20"/>
          <w:szCs w:val="20"/>
        </w:rPr>
        <w:t>;</w:t>
      </w:r>
    </w:p>
    <w:p w:rsidR="00823569"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b</w:t>
      </w:r>
      <w:r w:rsidR="00823569" w:rsidRPr="005E3DA8">
        <w:rPr>
          <w:rFonts w:asciiTheme="majorHAnsi" w:hAnsiTheme="majorHAnsi" w:cstheme="majorHAnsi"/>
          <w:sz w:val="20"/>
          <w:szCs w:val="20"/>
        </w:rPr>
        <w:t>lock listing applications</w:t>
      </w:r>
      <w:r w:rsidRPr="005E3DA8">
        <w:rPr>
          <w:rFonts w:asciiTheme="majorHAnsi" w:hAnsiTheme="majorHAnsi" w:cstheme="majorHAnsi"/>
          <w:sz w:val="20"/>
          <w:szCs w:val="20"/>
        </w:rPr>
        <w:t>;</w:t>
      </w:r>
    </w:p>
    <w:p w:rsidR="004C71A5"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m</w:t>
      </w:r>
      <w:r w:rsidR="004C71A5" w:rsidRPr="005E3DA8">
        <w:rPr>
          <w:rFonts w:asciiTheme="majorHAnsi" w:hAnsiTheme="majorHAnsi" w:cstheme="majorHAnsi"/>
          <w:sz w:val="20"/>
          <w:szCs w:val="20"/>
        </w:rPr>
        <w:t>onth end voting rights;</w:t>
      </w:r>
      <w:r w:rsidRPr="005E3DA8">
        <w:rPr>
          <w:rFonts w:asciiTheme="majorHAnsi" w:hAnsiTheme="majorHAnsi" w:cstheme="majorHAnsi"/>
          <w:sz w:val="20"/>
          <w:szCs w:val="20"/>
        </w:rPr>
        <w:t xml:space="preserve"> </w:t>
      </w:r>
    </w:p>
    <w:p w:rsidR="004A1873"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share issues;</w:t>
      </w:r>
    </w:p>
    <w:p w:rsidR="00823569"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s</w:t>
      </w:r>
      <w:r w:rsidR="00823569" w:rsidRPr="005E3DA8">
        <w:rPr>
          <w:rFonts w:asciiTheme="majorHAnsi" w:hAnsiTheme="majorHAnsi" w:cstheme="majorHAnsi"/>
          <w:sz w:val="20"/>
          <w:szCs w:val="20"/>
        </w:rPr>
        <w:t>hare buy backs</w:t>
      </w:r>
      <w:r w:rsidRPr="005E3DA8">
        <w:rPr>
          <w:rFonts w:asciiTheme="majorHAnsi" w:hAnsiTheme="majorHAnsi" w:cstheme="majorHAnsi"/>
          <w:sz w:val="20"/>
          <w:szCs w:val="20"/>
        </w:rPr>
        <w:t>;</w:t>
      </w:r>
    </w:p>
    <w:p w:rsidR="00823569"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t</w:t>
      </w:r>
      <w:r w:rsidR="00823569" w:rsidRPr="005E3DA8">
        <w:rPr>
          <w:rFonts w:asciiTheme="majorHAnsi" w:hAnsiTheme="majorHAnsi" w:cstheme="majorHAnsi"/>
          <w:sz w:val="20"/>
          <w:szCs w:val="20"/>
        </w:rPr>
        <w:t>reasury shares</w:t>
      </w:r>
      <w:r w:rsidRPr="005E3DA8">
        <w:rPr>
          <w:rFonts w:asciiTheme="majorHAnsi" w:hAnsiTheme="majorHAnsi" w:cstheme="majorHAnsi"/>
          <w:sz w:val="20"/>
          <w:szCs w:val="20"/>
        </w:rPr>
        <w:t>;</w:t>
      </w:r>
    </w:p>
    <w:p w:rsidR="00823569"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s</w:t>
      </w:r>
      <w:r w:rsidR="00823569" w:rsidRPr="005E3DA8">
        <w:rPr>
          <w:rFonts w:asciiTheme="majorHAnsi" w:hAnsiTheme="majorHAnsi" w:cstheme="majorHAnsi"/>
          <w:sz w:val="20"/>
          <w:szCs w:val="20"/>
        </w:rPr>
        <w:t>ubstantial shareholders</w:t>
      </w:r>
      <w:r w:rsidRPr="005E3DA8">
        <w:rPr>
          <w:rFonts w:asciiTheme="majorHAnsi" w:hAnsiTheme="majorHAnsi" w:cstheme="majorHAnsi"/>
          <w:sz w:val="20"/>
          <w:szCs w:val="20"/>
        </w:rPr>
        <w:t>; and</w:t>
      </w:r>
    </w:p>
    <w:p w:rsidR="00277BAF" w:rsidRPr="005E3DA8" w:rsidRDefault="004A1873" w:rsidP="00BC1C87">
      <w:pPr>
        <w:pStyle w:val="ListParagraph"/>
        <w:numPr>
          <w:ilvl w:val="0"/>
          <w:numId w:val="25"/>
        </w:numPr>
        <w:spacing w:after="0"/>
        <w:ind w:left="1276" w:hanging="502"/>
        <w:jc w:val="both"/>
        <w:rPr>
          <w:rFonts w:asciiTheme="majorHAnsi" w:hAnsiTheme="majorHAnsi" w:cstheme="majorHAnsi"/>
          <w:sz w:val="20"/>
          <w:szCs w:val="20"/>
        </w:rPr>
      </w:pPr>
      <w:r w:rsidRPr="005E3DA8">
        <w:rPr>
          <w:rFonts w:asciiTheme="majorHAnsi" w:hAnsiTheme="majorHAnsi" w:cstheme="majorHAnsi"/>
          <w:sz w:val="20"/>
          <w:szCs w:val="20"/>
        </w:rPr>
        <w:t>other r</w:t>
      </w:r>
      <w:r w:rsidR="00823569" w:rsidRPr="005E3DA8">
        <w:rPr>
          <w:rFonts w:asciiTheme="majorHAnsi" w:hAnsiTheme="majorHAnsi" w:cstheme="majorHAnsi"/>
          <w:sz w:val="20"/>
          <w:szCs w:val="20"/>
        </w:rPr>
        <w:t xml:space="preserve">outine matters relating to the disclosure obligations under </w:t>
      </w:r>
      <w:r w:rsidRPr="005E3DA8">
        <w:rPr>
          <w:rFonts w:asciiTheme="majorHAnsi" w:hAnsiTheme="majorHAnsi" w:cstheme="majorHAnsi"/>
          <w:sz w:val="20"/>
          <w:szCs w:val="20"/>
        </w:rPr>
        <w:t>the applicable listing rules.</w:t>
      </w:r>
    </w:p>
    <w:p w:rsidR="00277BAF" w:rsidRPr="005E3DA8" w:rsidRDefault="00277BAF" w:rsidP="00BC1C87">
      <w:pPr>
        <w:spacing w:after="0"/>
        <w:jc w:val="both"/>
        <w:rPr>
          <w:rFonts w:asciiTheme="majorHAnsi" w:hAnsiTheme="majorHAnsi" w:cstheme="majorHAnsi"/>
          <w:sz w:val="20"/>
          <w:szCs w:val="20"/>
        </w:rPr>
      </w:pPr>
    </w:p>
    <w:p w:rsidR="00823569" w:rsidRPr="005E3DA8" w:rsidRDefault="00823569" w:rsidP="00BC1C87">
      <w:pPr>
        <w:pStyle w:val="ListParagraph"/>
        <w:numPr>
          <w:ilvl w:val="1"/>
          <w:numId w:val="22"/>
        </w:numPr>
        <w:spacing w:after="0"/>
        <w:jc w:val="both"/>
        <w:rPr>
          <w:rFonts w:asciiTheme="majorHAnsi" w:hAnsiTheme="majorHAnsi" w:cstheme="majorHAnsi"/>
          <w:sz w:val="20"/>
          <w:szCs w:val="20"/>
        </w:rPr>
      </w:pPr>
      <w:r w:rsidRPr="005E3DA8">
        <w:rPr>
          <w:rFonts w:asciiTheme="majorHAnsi" w:hAnsiTheme="majorHAnsi" w:cstheme="majorHAnsi"/>
          <w:sz w:val="20"/>
          <w:szCs w:val="20"/>
        </w:rPr>
        <w:t xml:space="preserve">The </w:t>
      </w:r>
      <w:r w:rsidR="004A1873" w:rsidRPr="005E3DA8">
        <w:rPr>
          <w:rFonts w:asciiTheme="majorHAnsi" w:hAnsiTheme="majorHAnsi" w:cstheme="majorHAnsi"/>
          <w:sz w:val="20"/>
          <w:szCs w:val="20"/>
        </w:rPr>
        <w:t>Manager</w:t>
      </w:r>
      <w:r w:rsidRPr="005E3DA8">
        <w:rPr>
          <w:rFonts w:asciiTheme="majorHAnsi" w:hAnsiTheme="majorHAnsi" w:cstheme="majorHAnsi"/>
          <w:sz w:val="20"/>
          <w:szCs w:val="20"/>
        </w:rPr>
        <w:t xml:space="preserve"> may decide whether </w:t>
      </w:r>
      <w:r w:rsidR="004A1873" w:rsidRPr="005E3DA8">
        <w:rPr>
          <w:rFonts w:asciiTheme="majorHAnsi" w:hAnsiTheme="majorHAnsi" w:cstheme="majorHAnsi"/>
          <w:sz w:val="20"/>
          <w:szCs w:val="20"/>
        </w:rPr>
        <w:t xml:space="preserve">it has </w:t>
      </w:r>
      <w:r w:rsidRPr="005E3DA8">
        <w:rPr>
          <w:rFonts w:asciiTheme="majorHAnsi" w:hAnsiTheme="majorHAnsi" w:cstheme="majorHAnsi"/>
          <w:sz w:val="20"/>
          <w:szCs w:val="20"/>
        </w:rPr>
        <w:t>the authority to release an announcement or as to whether its content is routine. If there is any doubt, final determination rests with the Committee.</w:t>
      </w:r>
    </w:p>
    <w:p w:rsidR="00823569" w:rsidRPr="005E3DA8" w:rsidRDefault="00823569" w:rsidP="00BC1C87">
      <w:pPr>
        <w:spacing w:after="0"/>
        <w:jc w:val="both"/>
        <w:rPr>
          <w:rFonts w:asciiTheme="majorHAnsi" w:hAnsiTheme="majorHAnsi" w:cstheme="majorHAnsi"/>
          <w:sz w:val="20"/>
          <w:szCs w:val="20"/>
        </w:rPr>
      </w:pPr>
    </w:p>
    <w:sectPr w:rsidR="00823569" w:rsidRPr="005E3DA8" w:rsidSect="00277BAF">
      <w:headerReference w:type="default" r:id="rId9"/>
      <w:footerReference w:type="default" r:id="rId10"/>
      <w:pgSz w:w="11906" w:h="16838"/>
      <w:pgMar w:top="1134" w:right="1440" w:bottom="1134" w:left="1440" w:header="709"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88" w:rsidRDefault="006A4B88" w:rsidP="006A4B88">
      <w:r>
        <w:separator/>
      </w:r>
    </w:p>
  </w:endnote>
  <w:endnote w:type="continuationSeparator" w:id="0">
    <w:p w:rsidR="006A4B88" w:rsidRDefault="006A4B88" w:rsidP="006A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70886041"/>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9F596F" w:rsidRPr="009F596F" w:rsidRDefault="009F596F" w:rsidP="00823569">
            <w:pPr>
              <w:pStyle w:val="Footer"/>
              <w:jc w:val="center"/>
              <w:rPr>
                <w:sz w:val="16"/>
                <w:szCs w:val="16"/>
              </w:rPr>
            </w:pPr>
            <w:r w:rsidRPr="009F596F">
              <w:rPr>
                <w:sz w:val="16"/>
                <w:szCs w:val="16"/>
              </w:rPr>
              <w:t xml:space="preserve">Page </w:t>
            </w:r>
            <w:r w:rsidRPr="009F596F">
              <w:rPr>
                <w:bCs/>
                <w:sz w:val="16"/>
                <w:szCs w:val="16"/>
              </w:rPr>
              <w:fldChar w:fldCharType="begin"/>
            </w:r>
            <w:r w:rsidRPr="009F596F">
              <w:rPr>
                <w:bCs/>
                <w:sz w:val="16"/>
                <w:szCs w:val="16"/>
              </w:rPr>
              <w:instrText xml:space="preserve"> PAGE </w:instrText>
            </w:r>
            <w:r w:rsidRPr="009F596F">
              <w:rPr>
                <w:bCs/>
                <w:sz w:val="16"/>
                <w:szCs w:val="16"/>
              </w:rPr>
              <w:fldChar w:fldCharType="separate"/>
            </w:r>
            <w:r w:rsidR="00D371BE">
              <w:rPr>
                <w:bCs/>
                <w:noProof/>
                <w:sz w:val="16"/>
                <w:szCs w:val="16"/>
              </w:rPr>
              <w:t>2</w:t>
            </w:r>
            <w:r w:rsidRPr="009F596F">
              <w:rPr>
                <w:bCs/>
                <w:sz w:val="16"/>
                <w:szCs w:val="16"/>
              </w:rPr>
              <w:fldChar w:fldCharType="end"/>
            </w:r>
            <w:r w:rsidRPr="009F596F">
              <w:rPr>
                <w:sz w:val="16"/>
                <w:szCs w:val="16"/>
              </w:rPr>
              <w:t xml:space="preserve"> of </w:t>
            </w:r>
            <w:r w:rsidRPr="009F596F">
              <w:rPr>
                <w:bCs/>
                <w:sz w:val="16"/>
                <w:szCs w:val="16"/>
              </w:rPr>
              <w:fldChar w:fldCharType="begin"/>
            </w:r>
            <w:r w:rsidRPr="009F596F">
              <w:rPr>
                <w:bCs/>
                <w:sz w:val="16"/>
                <w:szCs w:val="16"/>
              </w:rPr>
              <w:instrText xml:space="preserve"> NUMPAGES  </w:instrText>
            </w:r>
            <w:r w:rsidRPr="009F596F">
              <w:rPr>
                <w:bCs/>
                <w:sz w:val="16"/>
                <w:szCs w:val="16"/>
              </w:rPr>
              <w:fldChar w:fldCharType="separate"/>
            </w:r>
            <w:r w:rsidR="00D371BE">
              <w:rPr>
                <w:bCs/>
                <w:noProof/>
                <w:sz w:val="16"/>
                <w:szCs w:val="16"/>
              </w:rPr>
              <w:t>3</w:t>
            </w:r>
            <w:r w:rsidRPr="009F596F">
              <w:rPr>
                <w:bCs/>
                <w:sz w:val="16"/>
                <w:szCs w:val="16"/>
              </w:rPr>
              <w:fldChar w:fldCharType="end"/>
            </w:r>
          </w:p>
        </w:sdtContent>
      </w:sdt>
    </w:sdtContent>
  </w:sdt>
  <w:p w:rsidR="009F596F" w:rsidRDefault="009F5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88" w:rsidRDefault="006A4B88" w:rsidP="006A4B88">
      <w:r>
        <w:separator/>
      </w:r>
    </w:p>
  </w:footnote>
  <w:footnote w:type="continuationSeparator" w:id="0">
    <w:p w:rsidR="006A4B88" w:rsidRDefault="006A4B88" w:rsidP="006A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A8" w:rsidRDefault="005E3DA8" w:rsidP="005E3DA8">
    <w:pPr>
      <w:spacing w:after="0" w:line="240" w:lineRule="auto"/>
      <w:jc w:val="center"/>
    </w:pPr>
    <w:r>
      <w:rPr>
        <w:rFonts w:ascii="Arial" w:hAnsi="Arial" w:cs="Arial"/>
        <w:b/>
        <w:caps/>
        <w:sz w:val="28"/>
        <w:szCs w:val="28"/>
      </w:rPr>
      <w:t>henderson DIVERSIFIED INCOME trust</w:t>
    </w:r>
    <w:r w:rsidRPr="00573EF1">
      <w:rPr>
        <w:rFonts w:ascii="Arial" w:hAnsi="Arial" w:cs="Arial"/>
        <w:b/>
        <w:caps/>
        <w:sz w:val="28"/>
        <w:szCs w:val="28"/>
      </w:rPr>
      <w:t xml:space="preserve"> plc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1A2"/>
    <w:multiLevelType w:val="hybridMultilevel"/>
    <w:tmpl w:val="9F02B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753408"/>
    <w:multiLevelType w:val="hybridMultilevel"/>
    <w:tmpl w:val="C2D0263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00C81"/>
    <w:multiLevelType w:val="hybridMultilevel"/>
    <w:tmpl w:val="A2F4E772"/>
    <w:lvl w:ilvl="0" w:tplc="FAAC382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F119B"/>
    <w:multiLevelType w:val="multilevel"/>
    <w:tmpl w:val="8ED27DA6"/>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FC5B45"/>
    <w:multiLevelType w:val="hybridMultilevel"/>
    <w:tmpl w:val="3C4ED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4727AA"/>
    <w:multiLevelType w:val="multilevel"/>
    <w:tmpl w:val="D794F71E"/>
    <w:lvl w:ilvl="0">
      <w:start w:val="4"/>
      <w:numFmt w:val="decimal"/>
      <w:lvlText w:val="%1"/>
      <w:lvlJc w:val="left"/>
      <w:pPr>
        <w:ind w:left="360" w:hanging="360"/>
      </w:pPr>
      <w:rPr>
        <w:rFonts w:asciiTheme="minorHAnsi" w:hAnsiTheme="minorHAnsi" w:hint="default"/>
      </w:rPr>
    </w:lvl>
    <w:lvl w:ilvl="1">
      <w:start w:val="2"/>
      <w:numFmt w:val="decimal"/>
      <w:lvlText w:val="%1.%2"/>
      <w:lvlJc w:val="left"/>
      <w:pPr>
        <w:ind w:left="720" w:hanging="36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6">
    <w:nsid w:val="30252AEE"/>
    <w:multiLevelType w:val="singleLevel"/>
    <w:tmpl w:val="6C72DC0C"/>
    <w:lvl w:ilvl="0">
      <w:start w:val="1"/>
      <w:numFmt w:val="bullet"/>
      <w:lvlText w:val=""/>
      <w:lvlJc w:val="left"/>
      <w:pPr>
        <w:tabs>
          <w:tab w:val="num" w:pos="360"/>
        </w:tabs>
        <w:ind w:left="284" w:hanging="284"/>
      </w:pPr>
      <w:rPr>
        <w:rFonts w:ascii="Symbol" w:hAnsi="Symbol" w:hint="default"/>
      </w:rPr>
    </w:lvl>
  </w:abstractNum>
  <w:abstractNum w:abstractNumId="7">
    <w:nsid w:val="395F3C94"/>
    <w:multiLevelType w:val="hybridMultilevel"/>
    <w:tmpl w:val="4CC0DCE2"/>
    <w:lvl w:ilvl="0" w:tplc="07406872">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973999"/>
    <w:multiLevelType w:val="hybridMultilevel"/>
    <w:tmpl w:val="20723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5CD1CB8"/>
    <w:multiLevelType w:val="hybridMultilevel"/>
    <w:tmpl w:val="2A264856"/>
    <w:lvl w:ilvl="0" w:tplc="749267EA">
      <w:start w:val="1"/>
      <w:numFmt w:val="lowerRoman"/>
      <w:lvlText w:val="%1."/>
      <w:lvlJc w:val="left"/>
      <w:pPr>
        <w:ind w:left="720" w:hanging="360"/>
      </w:pPr>
      <w:rPr>
        <w:rFonts w:asciiTheme="minorHAnsi" w:eastAsiaTheme="minorEastAsia"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B91E54"/>
    <w:multiLevelType w:val="hybridMultilevel"/>
    <w:tmpl w:val="731C5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F269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BE6AA6"/>
    <w:multiLevelType w:val="multilevel"/>
    <w:tmpl w:val="A7A4C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EastAsia"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3F7AD3"/>
    <w:multiLevelType w:val="multilevel"/>
    <w:tmpl w:val="78864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EB46E4"/>
    <w:multiLevelType w:val="hybridMultilevel"/>
    <w:tmpl w:val="D5F23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3974AED"/>
    <w:multiLevelType w:val="multilevel"/>
    <w:tmpl w:val="78864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C27B2A"/>
    <w:multiLevelType w:val="hybridMultilevel"/>
    <w:tmpl w:val="086EE02C"/>
    <w:lvl w:ilvl="0" w:tplc="94C49858">
      <w:start w:val="1"/>
      <w:numFmt w:val="decimal"/>
      <w:lvlText w:val="%1."/>
      <w:lvlJc w:val="left"/>
      <w:pPr>
        <w:ind w:left="720" w:hanging="360"/>
      </w:pPr>
      <w:rPr>
        <w:rFonts w:ascii="Arial" w:hAnsi="Aria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C9461B"/>
    <w:multiLevelType w:val="hybridMultilevel"/>
    <w:tmpl w:val="7CBCC364"/>
    <w:lvl w:ilvl="0" w:tplc="0809000F">
      <w:start w:val="1"/>
      <w:numFmt w:val="decimal"/>
      <w:lvlText w:val="%1."/>
      <w:lvlJc w:val="left"/>
      <w:pPr>
        <w:ind w:left="360" w:hanging="360"/>
      </w:pPr>
      <w:rPr>
        <w:rFonts w:hint="default"/>
      </w:rPr>
    </w:lvl>
    <w:lvl w:ilvl="1" w:tplc="F1284E0C">
      <w:start w:val="1"/>
      <w:numFmt w:val="lowerLetter"/>
      <w:lvlText w:val="%2."/>
      <w:lvlJc w:val="left"/>
      <w:pPr>
        <w:ind w:left="1440" w:hanging="360"/>
      </w:pPr>
      <w:rPr>
        <w:rFonts w:ascii="Arial" w:hAnsi="Arial" w:hint="default"/>
        <w:b w:val="0"/>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4"/>
  </w:num>
  <w:num w:numId="12">
    <w:abstractNumId w:val="0"/>
  </w:num>
  <w:num w:numId="13">
    <w:abstractNumId w:val="8"/>
  </w:num>
  <w:num w:numId="14">
    <w:abstractNumId w:val="4"/>
  </w:num>
  <w:num w:numId="15">
    <w:abstractNumId w:val="2"/>
  </w:num>
  <w:num w:numId="16">
    <w:abstractNumId w:val="16"/>
  </w:num>
  <w:num w:numId="17">
    <w:abstractNumId w:val="1"/>
  </w:num>
  <w:num w:numId="18">
    <w:abstractNumId w:val="17"/>
  </w:num>
  <w:num w:numId="19">
    <w:abstractNumId w:val="12"/>
  </w:num>
  <w:num w:numId="20">
    <w:abstractNumId w:val="15"/>
  </w:num>
  <w:num w:numId="21">
    <w:abstractNumId w:val="13"/>
  </w:num>
  <w:num w:numId="22">
    <w:abstractNumId w:val="3"/>
  </w:num>
  <w:num w:numId="23">
    <w:abstractNumId w:val="5"/>
  </w:num>
  <w:num w:numId="2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left"/>
        <w:pPr>
          <w:ind w:left="1928" w:hanging="119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9"/>
  </w:num>
  <w:num w:numId="26">
    <w:abstractNumId w:val="11"/>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88"/>
    <w:rsid w:val="000F2FD0"/>
    <w:rsid w:val="001033F8"/>
    <w:rsid w:val="00141073"/>
    <w:rsid w:val="001B4057"/>
    <w:rsid w:val="001E7ED2"/>
    <w:rsid w:val="00246461"/>
    <w:rsid w:val="00277BAF"/>
    <w:rsid w:val="002F3D8A"/>
    <w:rsid w:val="00314FF7"/>
    <w:rsid w:val="0047501D"/>
    <w:rsid w:val="004A1873"/>
    <w:rsid w:val="004C71A5"/>
    <w:rsid w:val="0052230A"/>
    <w:rsid w:val="00525512"/>
    <w:rsid w:val="0054115F"/>
    <w:rsid w:val="00573EF1"/>
    <w:rsid w:val="005E0630"/>
    <w:rsid w:val="005E3DA8"/>
    <w:rsid w:val="006158D1"/>
    <w:rsid w:val="00616266"/>
    <w:rsid w:val="00637BB6"/>
    <w:rsid w:val="006A1338"/>
    <w:rsid w:val="006A4B88"/>
    <w:rsid w:val="006C59FB"/>
    <w:rsid w:val="00774B2A"/>
    <w:rsid w:val="007C793D"/>
    <w:rsid w:val="00823569"/>
    <w:rsid w:val="00915CFE"/>
    <w:rsid w:val="00954036"/>
    <w:rsid w:val="009F596F"/>
    <w:rsid w:val="00A2562C"/>
    <w:rsid w:val="00A9088F"/>
    <w:rsid w:val="00B06FF0"/>
    <w:rsid w:val="00BB6A51"/>
    <w:rsid w:val="00BB75F2"/>
    <w:rsid w:val="00BC1C87"/>
    <w:rsid w:val="00CA15E0"/>
    <w:rsid w:val="00D371BE"/>
    <w:rsid w:val="00D45049"/>
    <w:rsid w:val="00D93E21"/>
    <w:rsid w:val="00E179F0"/>
    <w:rsid w:val="00E47FBC"/>
    <w:rsid w:val="00E8794C"/>
    <w:rsid w:val="00EB7C2E"/>
    <w:rsid w:val="00ED7237"/>
    <w:rsid w:val="00F635F3"/>
    <w:rsid w:val="00FE6B77"/>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69"/>
  </w:style>
  <w:style w:type="paragraph" w:styleId="Heading1">
    <w:name w:val="heading 1"/>
    <w:basedOn w:val="Normal"/>
    <w:next w:val="Normal"/>
    <w:link w:val="Heading1Char"/>
    <w:uiPriority w:val="9"/>
    <w:qFormat/>
    <w:rsid w:val="008235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235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235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235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3569"/>
    <w:pPr>
      <w:spacing w:before="200" w:after="0"/>
      <w:outlineLvl w:val="4"/>
    </w:pPr>
    <w:rPr>
      <w:rFonts w:asciiTheme="majorHAnsi" w:eastAsiaTheme="majorEastAsia" w:hAnsiTheme="majorHAnsi" w:cstheme="majorBidi"/>
      <w:b/>
      <w:bCs/>
      <w:color w:val="9BA7AF" w:themeColor="text1" w:themeTint="80"/>
    </w:rPr>
  </w:style>
  <w:style w:type="paragraph" w:styleId="Heading6">
    <w:name w:val="heading 6"/>
    <w:basedOn w:val="Normal"/>
    <w:next w:val="Normal"/>
    <w:link w:val="Heading6Char"/>
    <w:uiPriority w:val="9"/>
    <w:semiHidden/>
    <w:unhideWhenUsed/>
    <w:qFormat/>
    <w:rsid w:val="00823569"/>
    <w:pPr>
      <w:spacing w:after="0" w:line="271" w:lineRule="auto"/>
      <w:outlineLvl w:val="5"/>
    </w:pPr>
    <w:rPr>
      <w:rFonts w:asciiTheme="majorHAnsi" w:eastAsiaTheme="majorEastAsia" w:hAnsiTheme="majorHAnsi" w:cstheme="majorBidi"/>
      <w:b/>
      <w:bCs/>
      <w:i/>
      <w:iCs/>
      <w:color w:val="9BA7AF" w:themeColor="text1" w:themeTint="80"/>
    </w:rPr>
  </w:style>
  <w:style w:type="paragraph" w:styleId="Heading7">
    <w:name w:val="heading 7"/>
    <w:basedOn w:val="Normal"/>
    <w:next w:val="Normal"/>
    <w:link w:val="Heading7Char"/>
    <w:uiPriority w:val="9"/>
    <w:semiHidden/>
    <w:unhideWhenUsed/>
    <w:qFormat/>
    <w:rsid w:val="008235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35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35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rsid w:val="00BB6A51"/>
    <w:pPr>
      <w:jc w:val="both"/>
    </w:pPr>
    <w:rPr>
      <w:rFonts w:ascii="Arial" w:hAnsi="Arial"/>
      <w:color w:val="444E55" w:themeColor="text1"/>
      <w:lang w:eastAsia="ja-JP"/>
    </w:rPr>
  </w:style>
  <w:style w:type="character" w:customStyle="1" w:styleId="BodycopyChar">
    <w:name w:val="Body copy Char"/>
    <w:link w:val="Bodycopy"/>
    <w:rsid w:val="00BB6A51"/>
    <w:rPr>
      <w:rFonts w:ascii="Arial" w:hAnsi="Arial"/>
      <w:color w:val="444E55" w:themeColor="text1"/>
      <w:lang w:eastAsia="ja-JP"/>
    </w:rPr>
  </w:style>
  <w:style w:type="paragraph" w:customStyle="1" w:styleId="Bulletcopy">
    <w:name w:val="Bullet copy"/>
    <w:basedOn w:val="Normal"/>
    <w:link w:val="BulletcopyChar"/>
    <w:rsid w:val="00BB6A51"/>
    <w:pPr>
      <w:ind w:left="270" w:hanging="270"/>
      <w:jc w:val="both"/>
    </w:pPr>
    <w:rPr>
      <w:color w:val="444E55" w:themeColor="text2"/>
    </w:rPr>
  </w:style>
  <w:style w:type="paragraph" w:customStyle="1" w:styleId="Source">
    <w:name w:val="Source"/>
    <w:basedOn w:val="BodyText"/>
    <w:rsid w:val="00BB6A51"/>
    <w:pPr>
      <w:tabs>
        <w:tab w:val="left" w:pos="71"/>
      </w:tabs>
      <w:spacing w:after="0"/>
      <w:jc w:val="both"/>
    </w:pPr>
    <w:rPr>
      <w:color w:val="444E55" w:themeColor="text1"/>
      <w:sz w:val="14"/>
    </w:rPr>
  </w:style>
  <w:style w:type="paragraph" w:customStyle="1" w:styleId="Subheading1">
    <w:name w:val="Subheading 1"/>
    <w:basedOn w:val="Bodycopy"/>
    <w:next w:val="Normal"/>
    <w:rsid w:val="00141073"/>
    <w:rPr>
      <w:rFonts w:ascii="Arial Bold" w:hAnsi="Arial Bold"/>
      <w:b/>
      <w:color w:val="0C2C67"/>
    </w:rPr>
  </w:style>
  <w:style w:type="paragraph" w:customStyle="1" w:styleId="Subheading2">
    <w:name w:val="Subheading 2"/>
    <w:basedOn w:val="Normal"/>
    <w:link w:val="Subheading2Char1"/>
    <w:rsid w:val="00141073"/>
    <w:rPr>
      <w:rFonts w:ascii="Arial Bold" w:hAnsi="Arial Bold"/>
      <w:b/>
      <w:color w:val="ED1B23"/>
      <w:lang w:eastAsia="ja-JP"/>
    </w:rPr>
  </w:style>
  <w:style w:type="character" w:customStyle="1" w:styleId="Subheading2Char1">
    <w:name w:val="Subheading 2 Char1"/>
    <w:link w:val="Subheading2"/>
    <w:rsid w:val="00141073"/>
    <w:rPr>
      <w:rFonts w:ascii="Arial Bold" w:hAnsi="Arial Bold"/>
      <w:b/>
      <w:color w:val="ED1B23"/>
      <w:lang w:eastAsia="ja-JP"/>
    </w:rPr>
  </w:style>
  <w:style w:type="paragraph" w:customStyle="1" w:styleId="Subheading3">
    <w:name w:val="Subheading 3"/>
    <w:basedOn w:val="Bodycopy"/>
    <w:next w:val="Bodycopy"/>
    <w:rsid w:val="00141073"/>
    <w:rPr>
      <w:b/>
    </w:rPr>
  </w:style>
  <w:style w:type="character" w:customStyle="1" w:styleId="Heading1Char">
    <w:name w:val="Heading 1 Char"/>
    <w:basedOn w:val="DefaultParagraphFont"/>
    <w:link w:val="Heading1"/>
    <w:uiPriority w:val="9"/>
    <w:rsid w:val="008235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235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3569"/>
    <w:rPr>
      <w:rFonts w:asciiTheme="majorHAnsi" w:eastAsiaTheme="majorEastAsia" w:hAnsiTheme="majorHAnsi" w:cstheme="majorBidi"/>
      <w:b/>
      <w:bCs/>
    </w:rPr>
  </w:style>
  <w:style w:type="paragraph" w:customStyle="1" w:styleId="SectionTitle">
    <w:name w:val="Section Title"/>
    <w:basedOn w:val="Normal"/>
    <w:next w:val="Heading1"/>
    <w:rsid w:val="00BB6A51"/>
    <w:pPr>
      <w:jc w:val="both"/>
    </w:pPr>
    <w:rPr>
      <w:b/>
      <w:color w:val="444E55" w:themeColor="text2"/>
      <w:sz w:val="28"/>
    </w:rPr>
  </w:style>
  <w:style w:type="paragraph" w:customStyle="1" w:styleId="QuestionText">
    <w:name w:val="Question Text"/>
    <w:basedOn w:val="Normal"/>
    <w:rsid w:val="00BB6A51"/>
    <w:pPr>
      <w:ind w:left="720" w:hanging="720"/>
      <w:jc w:val="both"/>
    </w:pPr>
    <w:rPr>
      <w:rFonts w:asciiTheme="majorHAnsi" w:eastAsiaTheme="majorEastAsia" w:hAnsiTheme="majorHAnsi" w:cstheme="majorBidi"/>
      <w:b/>
      <w:bCs/>
    </w:rPr>
  </w:style>
  <w:style w:type="paragraph" w:customStyle="1" w:styleId="Answer">
    <w:name w:val="Answer"/>
    <w:basedOn w:val="BodyText"/>
    <w:rsid w:val="00BB6A51"/>
    <w:pPr>
      <w:spacing w:after="0"/>
      <w:ind w:left="720"/>
      <w:jc w:val="both"/>
    </w:pPr>
    <w:rPr>
      <w:rFonts w:eastAsiaTheme="majorEastAsia"/>
      <w:color w:val="444E55" w:themeColor="text1"/>
    </w:rPr>
  </w:style>
  <w:style w:type="paragraph" w:styleId="BodyText">
    <w:name w:val="Body Text"/>
    <w:basedOn w:val="Normal"/>
    <w:link w:val="BodyTextChar"/>
    <w:uiPriority w:val="99"/>
    <w:semiHidden/>
    <w:unhideWhenUsed/>
    <w:rsid w:val="001033F8"/>
    <w:pPr>
      <w:spacing w:after="120"/>
    </w:pPr>
  </w:style>
  <w:style w:type="character" w:customStyle="1" w:styleId="BodyTextChar">
    <w:name w:val="Body Text Char"/>
    <w:basedOn w:val="DefaultParagraphFont"/>
    <w:link w:val="BodyText"/>
    <w:uiPriority w:val="99"/>
    <w:semiHidden/>
    <w:rsid w:val="001033F8"/>
  </w:style>
  <w:style w:type="paragraph" w:customStyle="1" w:styleId="Subbullet">
    <w:name w:val="Sub bullet"/>
    <w:basedOn w:val="Normal"/>
    <w:link w:val="SubbulletChar"/>
    <w:rsid w:val="00BB6A51"/>
    <w:pPr>
      <w:ind w:left="540" w:hanging="270"/>
      <w:jc w:val="both"/>
    </w:pPr>
    <w:rPr>
      <w:color w:val="444E55" w:themeColor="text2"/>
    </w:rPr>
  </w:style>
  <w:style w:type="character" w:customStyle="1" w:styleId="SubbulletChar">
    <w:name w:val="Sub bullet Char"/>
    <w:basedOn w:val="DefaultParagraphFont"/>
    <w:link w:val="Subbullet"/>
    <w:rsid w:val="00BB6A51"/>
    <w:rPr>
      <w:rFonts w:ascii="Arial" w:hAnsi="Arial"/>
      <w:color w:val="444E55" w:themeColor="text2"/>
      <w:szCs w:val="24"/>
    </w:rPr>
  </w:style>
  <w:style w:type="paragraph" w:customStyle="1" w:styleId="Subheading10">
    <w:name w:val="Sub heading 1"/>
    <w:basedOn w:val="BodyText"/>
    <w:link w:val="Subheading1Char"/>
    <w:rsid w:val="00BB6A51"/>
    <w:pPr>
      <w:spacing w:after="0"/>
    </w:pPr>
    <w:rPr>
      <w:b/>
      <w:color w:val="768692" w:themeColor="accent6"/>
    </w:rPr>
  </w:style>
  <w:style w:type="character" w:customStyle="1" w:styleId="Subheading1Char">
    <w:name w:val="Sub heading 1 Char"/>
    <w:basedOn w:val="BodyTextChar"/>
    <w:link w:val="Subheading10"/>
    <w:rsid w:val="00BB6A51"/>
    <w:rPr>
      <w:rFonts w:ascii="Arial" w:hAnsi="Arial"/>
      <w:b/>
      <w:color w:val="768692" w:themeColor="accent6"/>
      <w:szCs w:val="24"/>
    </w:rPr>
  </w:style>
  <w:style w:type="character" w:customStyle="1" w:styleId="BulletcopyChar">
    <w:name w:val="Bullet copy Char"/>
    <w:basedOn w:val="DefaultParagraphFont"/>
    <w:link w:val="Bulletcopy"/>
    <w:rsid w:val="00BB6A51"/>
    <w:rPr>
      <w:rFonts w:ascii="Arial" w:hAnsi="Arial"/>
      <w:color w:val="444E55" w:themeColor="text2"/>
      <w:szCs w:val="24"/>
    </w:rPr>
  </w:style>
  <w:style w:type="paragraph" w:styleId="Header">
    <w:name w:val="header"/>
    <w:basedOn w:val="Normal"/>
    <w:link w:val="HeaderChar"/>
    <w:uiPriority w:val="99"/>
    <w:rsid w:val="006A4B88"/>
    <w:pPr>
      <w:tabs>
        <w:tab w:val="center" w:pos="4513"/>
        <w:tab w:val="right" w:pos="9026"/>
      </w:tabs>
    </w:pPr>
    <w:rPr>
      <w:b/>
      <w:color w:val="951826"/>
    </w:rPr>
  </w:style>
  <w:style w:type="character" w:customStyle="1" w:styleId="HeaderChar">
    <w:name w:val="Header Char"/>
    <w:basedOn w:val="DefaultParagraphFont"/>
    <w:link w:val="Header"/>
    <w:uiPriority w:val="99"/>
    <w:rsid w:val="006A4B88"/>
    <w:rPr>
      <w:rFonts w:ascii="Arial" w:eastAsiaTheme="minorEastAsia" w:hAnsi="Arial"/>
      <w:b/>
      <w:color w:val="951826"/>
      <w:szCs w:val="24"/>
      <w:lang w:eastAsia="en-GB"/>
    </w:rPr>
  </w:style>
  <w:style w:type="paragraph" w:styleId="Footer">
    <w:name w:val="footer"/>
    <w:basedOn w:val="Normal"/>
    <w:link w:val="FooterChar"/>
    <w:uiPriority w:val="99"/>
    <w:unhideWhenUsed/>
    <w:rsid w:val="006A4B88"/>
    <w:pPr>
      <w:tabs>
        <w:tab w:val="center" w:pos="4513"/>
        <w:tab w:val="right" w:pos="9026"/>
      </w:tabs>
    </w:pPr>
  </w:style>
  <w:style w:type="character" w:customStyle="1" w:styleId="FooterChar">
    <w:name w:val="Footer Char"/>
    <w:basedOn w:val="DefaultParagraphFont"/>
    <w:link w:val="Footer"/>
    <w:uiPriority w:val="99"/>
    <w:rsid w:val="006A4B88"/>
    <w:rPr>
      <w:rFonts w:ascii="Arial" w:eastAsiaTheme="minorEastAsia" w:hAnsi="Arial"/>
      <w:color w:val="444E55"/>
      <w:szCs w:val="24"/>
      <w:lang w:eastAsia="en-GB"/>
    </w:rPr>
  </w:style>
  <w:style w:type="paragraph" w:styleId="ListParagraph">
    <w:name w:val="List Paragraph"/>
    <w:basedOn w:val="Normal"/>
    <w:uiPriority w:val="34"/>
    <w:qFormat/>
    <w:rsid w:val="00823569"/>
    <w:pPr>
      <w:ind w:left="720"/>
      <w:contextualSpacing/>
    </w:pPr>
  </w:style>
  <w:style w:type="character" w:customStyle="1" w:styleId="Heading4Char">
    <w:name w:val="Heading 4 Char"/>
    <w:basedOn w:val="DefaultParagraphFont"/>
    <w:link w:val="Heading4"/>
    <w:uiPriority w:val="9"/>
    <w:semiHidden/>
    <w:rsid w:val="008235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3569"/>
    <w:rPr>
      <w:rFonts w:asciiTheme="majorHAnsi" w:eastAsiaTheme="majorEastAsia" w:hAnsiTheme="majorHAnsi" w:cstheme="majorBidi"/>
      <w:b/>
      <w:bCs/>
      <w:color w:val="9BA7AF" w:themeColor="text1" w:themeTint="80"/>
    </w:rPr>
  </w:style>
  <w:style w:type="character" w:customStyle="1" w:styleId="Heading6Char">
    <w:name w:val="Heading 6 Char"/>
    <w:basedOn w:val="DefaultParagraphFont"/>
    <w:link w:val="Heading6"/>
    <w:uiPriority w:val="9"/>
    <w:semiHidden/>
    <w:rsid w:val="00823569"/>
    <w:rPr>
      <w:rFonts w:asciiTheme="majorHAnsi" w:eastAsiaTheme="majorEastAsia" w:hAnsiTheme="majorHAnsi" w:cstheme="majorBidi"/>
      <w:b/>
      <w:bCs/>
      <w:i/>
      <w:iCs/>
      <w:color w:val="9BA7AF" w:themeColor="text1" w:themeTint="80"/>
    </w:rPr>
  </w:style>
  <w:style w:type="character" w:customStyle="1" w:styleId="Heading7Char">
    <w:name w:val="Heading 7 Char"/>
    <w:basedOn w:val="DefaultParagraphFont"/>
    <w:link w:val="Heading7"/>
    <w:uiPriority w:val="9"/>
    <w:semiHidden/>
    <w:rsid w:val="008235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35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356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235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35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35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3569"/>
    <w:rPr>
      <w:rFonts w:asciiTheme="majorHAnsi" w:eastAsiaTheme="majorEastAsia" w:hAnsiTheme="majorHAnsi" w:cstheme="majorBidi"/>
      <w:i/>
      <w:iCs/>
      <w:spacing w:val="13"/>
      <w:sz w:val="24"/>
      <w:szCs w:val="24"/>
    </w:rPr>
  </w:style>
  <w:style w:type="character" w:styleId="Strong">
    <w:name w:val="Strong"/>
    <w:uiPriority w:val="22"/>
    <w:qFormat/>
    <w:rsid w:val="00823569"/>
    <w:rPr>
      <w:b/>
      <w:bCs/>
    </w:rPr>
  </w:style>
  <w:style w:type="character" w:styleId="Emphasis">
    <w:name w:val="Emphasis"/>
    <w:uiPriority w:val="20"/>
    <w:qFormat/>
    <w:rsid w:val="00823569"/>
    <w:rPr>
      <w:b/>
      <w:bCs/>
      <w:i/>
      <w:iCs/>
      <w:spacing w:val="10"/>
      <w:bdr w:val="none" w:sz="0" w:space="0" w:color="auto"/>
      <w:shd w:val="clear" w:color="auto" w:fill="auto"/>
    </w:rPr>
  </w:style>
  <w:style w:type="paragraph" w:styleId="NoSpacing">
    <w:name w:val="No Spacing"/>
    <w:basedOn w:val="Normal"/>
    <w:uiPriority w:val="1"/>
    <w:qFormat/>
    <w:rsid w:val="00823569"/>
    <w:pPr>
      <w:spacing w:after="0" w:line="240" w:lineRule="auto"/>
    </w:pPr>
  </w:style>
  <w:style w:type="paragraph" w:styleId="Quote">
    <w:name w:val="Quote"/>
    <w:basedOn w:val="Normal"/>
    <w:next w:val="Normal"/>
    <w:link w:val="QuoteChar"/>
    <w:uiPriority w:val="29"/>
    <w:qFormat/>
    <w:rsid w:val="00823569"/>
    <w:pPr>
      <w:spacing w:before="200" w:after="0"/>
      <w:ind w:left="360" w:right="360"/>
    </w:pPr>
    <w:rPr>
      <w:i/>
      <w:iCs/>
    </w:rPr>
  </w:style>
  <w:style w:type="character" w:customStyle="1" w:styleId="QuoteChar">
    <w:name w:val="Quote Char"/>
    <w:basedOn w:val="DefaultParagraphFont"/>
    <w:link w:val="Quote"/>
    <w:uiPriority w:val="29"/>
    <w:rsid w:val="00823569"/>
    <w:rPr>
      <w:i/>
      <w:iCs/>
    </w:rPr>
  </w:style>
  <w:style w:type="paragraph" w:styleId="IntenseQuote">
    <w:name w:val="Intense Quote"/>
    <w:basedOn w:val="Normal"/>
    <w:next w:val="Normal"/>
    <w:link w:val="IntenseQuoteChar"/>
    <w:uiPriority w:val="30"/>
    <w:qFormat/>
    <w:rsid w:val="008235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3569"/>
    <w:rPr>
      <w:b/>
      <w:bCs/>
      <w:i/>
      <w:iCs/>
    </w:rPr>
  </w:style>
  <w:style w:type="character" w:styleId="SubtleEmphasis">
    <w:name w:val="Subtle Emphasis"/>
    <w:uiPriority w:val="19"/>
    <w:qFormat/>
    <w:rsid w:val="00823569"/>
    <w:rPr>
      <w:i/>
      <w:iCs/>
    </w:rPr>
  </w:style>
  <w:style w:type="character" w:styleId="IntenseEmphasis">
    <w:name w:val="Intense Emphasis"/>
    <w:uiPriority w:val="21"/>
    <w:qFormat/>
    <w:rsid w:val="00823569"/>
    <w:rPr>
      <w:b/>
      <w:bCs/>
    </w:rPr>
  </w:style>
  <w:style w:type="character" w:styleId="SubtleReference">
    <w:name w:val="Subtle Reference"/>
    <w:uiPriority w:val="31"/>
    <w:qFormat/>
    <w:rsid w:val="00823569"/>
    <w:rPr>
      <w:smallCaps/>
    </w:rPr>
  </w:style>
  <w:style w:type="character" w:styleId="IntenseReference">
    <w:name w:val="Intense Reference"/>
    <w:uiPriority w:val="32"/>
    <w:qFormat/>
    <w:rsid w:val="00823569"/>
    <w:rPr>
      <w:smallCaps/>
      <w:spacing w:val="5"/>
      <w:u w:val="single"/>
    </w:rPr>
  </w:style>
  <w:style w:type="character" w:styleId="BookTitle">
    <w:name w:val="Book Title"/>
    <w:uiPriority w:val="33"/>
    <w:qFormat/>
    <w:rsid w:val="00823569"/>
    <w:rPr>
      <w:i/>
      <w:iCs/>
      <w:smallCaps/>
      <w:spacing w:val="5"/>
    </w:rPr>
  </w:style>
  <w:style w:type="paragraph" w:styleId="TOCHeading">
    <w:name w:val="TOC Heading"/>
    <w:basedOn w:val="Heading1"/>
    <w:next w:val="Normal"/>
    <w:uiPriority w:val="39"/>
    <w:semiHidden/>
    <w:unhideWhenUsed/>
    <w:qFormat/>
    <w:rsid w:val="00823569"/>
    <w:pPr>
      <w:outlineLvl w:val="9"/>
    </w:pPr>
    <w:rPr>
      <w:lang w:bidi="en-US"/>
    </w:rPr>
  </w:style>
  <w:style w:type="paragraph" w:styleId="BalloonText">
    <w:name w:val="Balloon Text"/>
    <w:basedOn w:val="Normal"/>
    <w:link w:val="BalloonTextChar"/>
    <w:uiPriority w:val="99"/>
    <w:semiHidden/>
    <w:unhideWhenUsed/>
    <w:rsid w:val="004A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69"/>
  </w:style>
  <w:style w:type="paragraph" w:styleId="Heading1">
    <w:name w:val="heading 1"/>
    <w:basedOn w:val="Normal"/>
    <w:next w:val="Normal"/>
    <w:link w:val="Heading1Char"/>
    <w:uiPriority w:val="9"/>
    <w:qFormat/>
    <w:rsid w:val="008235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235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235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235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3569"/>
    <w:pPr>
      <w:spacing w:before="200" w:after="0"/>
      <w:outlineLvl w:val="4"/>
    </w:pPr>
    <w:rPr>
      <w:rFonts w:asciiTheme="majorHAnsi" w:eastAsiaTheme="majorEastAsia" w:hAnsiTheme="majorHAnsi" w:cstheme="majorBidi"/>
      <w:b/>
      <w:bCs/>
      <w:color w:val="9BA7AF" w:themeColor="text1" w:themeTint="80"/>
    </w:rPr>
  </w:style>
  <w:style w:type="paragraph" w:styleId="Heading6">
    <w:name w:val="heading 6"/>
    <w:basedOn w:val="Normal"/>
    <w:next w:val="Normal"/>
    <w:link w:val="Heading6Char"/>
    <w:uiPriority w:val="9"/>
    <w:semiHidden/>
    <w:unhideWhenUsed/>
    <w:qFormat/>
    <w:rsid w:val="00823569"/>
    <w:pPr>
      <w:spacing w:after="0" w:line="271" w:lineRule="auto"/>
      <w:outlineLvl w:val="5"/>
    </w:pPr>
    <w:rPr>
      <w:rFonts w:asciiTheme="majorHAnsi" w:eastAsiaTheme="majorEastAsia" w:hAnsiTheme="majorHAnsi" w:cstheme="majorBidi"/>
      <w:b/>
      <w:bCs/>
      <w:i/>
      <w:iCs/>
      <w:color w:val="9BA7AF" w:themeColor="text1" w:themeTint="80"/>
    </w:rPr>
  </w:style>
  <w:style w:type="paragraph" w:styleId="Heading7">
    <w:name w:val="heading 7"/>
    <w:basedOn w:val="Normal"/>
    <w:next w:val="Normal"/>
    <w:link w:val="Heading7Char"/>
    <w:uiPriority w:val="9"/>
    <w:semiHidden/>
    <w:unhideWhenUsed/>
    <w:qFormat/>
    <w:rsid w:val="008235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35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35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rsid w:val="00BB6A51"/>
    <w:pPr>
      <w:jc w:val="both"/>
    </w:pPr>
    <w:rPr>
      <w:rFonts w:ascii="Arial" w:hAnsi="Arial"/>
      <w:color w:val="444E55" w:themeColor="text1"/>
      <w:lang w:eastAsia="ja-JP"/>
    </w:rPr>
  </w:style>
  <w:style w:type="character" w:customStyle="1" w:styleId="BodycopyChar">
    <w:name w:val="Body copy Char"/>
    <w:link w:val="Bodycopy"/>
    <w:rsid w:val="00BB6A51"/>
    <w:rPr>
      <w:rFonts w:ascii="Arial" w:hAnsi="Arial"/>
      <w:color w:val="444E55" w:themeColor="text1"/>
      <w:lang w:eastAsia="ja-JP"/>
    </w:rPr>
  </w:style>
  <w:style w:type="paragraph" w:customStyle="1" w:styleId="Bulletcopy">
    <w:name w:val="Bullet copy"/>
    <w:basedOn w:val="Normal"/>
    <w:link w:val="BulletcopyChar"/>
    <w:rsid w:val="00BB6A51"/>
    <w:pPr>
      <w:ind w:left="270" w:hanging="270"/>
      <w:jc w:val="both"/>
    </w:pPr>
    <w:rPr>
      <w:color w:val="444E55" w:themeColor="text2"/>
    </w:rPr>
  </w:style>
  <w:style w:type="paragraph" w:customStyle="1" w:styleId="Source">
    <w:name w:val="Source"/>
    <w:basedOn w:val="BodyText"/>
    <w:rsid w:val="00BB6A51"/>
    <w:pPr>
      <w:tabs>
        <w:tab w:val="left" w:pos="71"/>
      </w:tabs>
      <w:spacing w:after="0"/>
      <w:jc w:val="both"/>
    </w:pPr>
    <w:rPr>
      <w:color w:val="444E55" w:themeColor="text1"/>
      <w:sz w:val="14"/>
    </w:rPr>
  </w:style>
  <w:style w:type="paragraph" w:customStyle="1" w:styleId="Subheading1">
    <w:name w:val="Subheading 1"/>
    <w:basedOn w:val="Bodycopy"/>
    <w:next w:val="Normal"/>
    <w:rsid w:val="00141073"/>
    <w:rPr>
      <w:rFonts w:ascii="Arial Bold" w:hAnsi="Arial Bold"/>
      <w:b/>
      <w:color w:val="0C2C67"/>
    </w:rPr>
  </w:style>
  <w:style w:type="paragraph" w:customStyle="1" w:styleId="Subheading2">
    <w:name w:val="Subheading 2"/>
    <w:basedOn w:val="Normal"/>
    <w:link w:val="Subheading2Char1"/>
    <w:rsid w:val="00141073"/>
    <w:rPr>
      <w:rFonts w:ascii="Arial Bold" w:hAnsi="Arial Bold"/>
      <w:b/>
      <w:color w:val="ED1B23"/>
      <w:lang w:eastAsia="ja-JP"/>
    </w:rPr>
  </w:style>
  <w:style w:type="character" w:customStyle="1" w:styleId="Subheading2Char1">
    <w:name w:val="Subheading 2 Char1"/>
    <w:link w:val="Subheading2"/>
    <w:rsid w:val="00141073"/>
    <w:rPr>
      <w:rFonts w:ascii="Arial Bold" w:hAnsi="Arial Bold"/>
      <w:b/>
      <w:color w:val="ED1B23"/>
      <w:lang w:eastAsia="ja-JP"/>
    </w:rPr>
  </w:style>
  <w:style w:type="paragraph" w:customStyle="1" w:styleId="Subheading3">
    <w:name w:val="Subheading 3"/>
    <w:basedOn w:val="Bodycopy"/>
    <w:next w:val="Bodycopy"/>
    <w:rsid w:val="00141073"/>
    <w:rPr>
      <w:b/>
    </w:rPr>
  </w:style>
  <w:style w:type="character" w:customStyle="1" w:styleId="Heading1Char">
    <w:name w:val="Heading 1 Char"/>
    <w:basedOn w:val="DefaultParagraphFont"/>
    <w:link w:val="Heading1"/>
    <w:uiPriority w:val="9"/>
    <w:rsid w:val="008235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235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23569"/>
    <w:rPr>
      <w:rFonts w:asciiTheme="majorHAnsi" w:eastAsiaTheme="majorEastAsia" w:hAnsiTheme="majorHAnsi" w:cstheme="majorBidi"/>
      <w:b/>
      <w:bCs/>
    </w:rPr>
  </w:style>
  <w:style w:type="paragraph" w:customStyle="1" w:styleId="SectionTitle">
    <w:name w:val="Section Title"/>
    <w:basedOn w:val="Normal"/>
    <w:next w:val="Heading1"/>
    <w:rsid w:val="00BB6A51"/>
    <w:pPr>
      <w:jc w:val="both"/>
    </w:pPr>
    <w:rPr>
      <w:b/>
      <w:color w:val="444E55" w:themeColor="text2"/>
      <w:sz w:val="28"/>
    </w:rPr>
  </w:style>
  <w:style w:type="paragraph" w:customStyle="1" w:styleId="QuestionText">
    <w:name w:val="Question Text"/>
    <w:basedOn w:val="Normal"/>
    <w:rsid w:val="00BB6A51"/>
    <w:pPr>
      <w:ind w:left="720" w:hanging="720"/>
      <w:jc w:val="both"/>
    </w:pPr>
    <w:rPr>
      <w:rFonts w:asciiTheme="majorHAnsi" w:eastAsiaTheme="majorEastAsia" w:hAnsiTheme="majorHAnsi" w:cstheme="majorBidi"/>
      <w:b/>
      <w:bCs/>
    </w:rPr>
  </w:style>
  <w:style w:type="paragraph" w:customStyle="1" w:styleId="Answer">
    <w:name w:val="Answer"/>
    <w:basedOn w:val="BodyText"/>
    <w:rsid w:val="00BB6A51"/>
    <w:pPr>
      <w:spacing w:after="0"/>
      <w:ind w:left="720"/>
      <w:jc w:val="both"/>
    </w:pPr>
    <w:rPr>
      <w:rFonts w:eastAsiaTheme="majorEastAsia"/>
      <w:color w:val="444E55" w:themeColor="text1"/>
    </w:rPr>
  </w:style>
  <w:style w:type="paragraph" w:styleId="BodyText">
    <w:name w:val="Body Text"/>
    <w:basedOn w:val="Normal"/>
    <w:link w:val="BodyTextChar"/>
    <w:uiPriority w:val="99"/>
    <w:semiHidden/>
    <w:unhideWhenUsed/>
    <w:rsid w:val="001033F8"/>
    <w:pPr>
      <w:spacing w:after="120"/>
    </w:pPr>
  </w:style>
  <w:style w:type="character" w:customStyle="1" w:styleId="BodyTextChar">
    <w:name w:val="Body Text Char"/>
    <w:basedOn w:val="DefaultParagraphFont"/>
    <w:link w:val="BodyText"/>
    <w:uiPriority w:val="99"/>
    <w:semiHidden/>
    <w:rsid w:val="001033F8"/>
  </w:style>
  <w:style w:type="paragraph" w:customStyle="1" w:styleId="Subbullet">
    <w:name w:val="Sub bullet"/>
    <w:basedOn w:val="Normal"/>
    <w:link w:val="SubbulletChar"/>
    <w:rsid w:val="00BB6A51"/>
    <w:pPr>
      <w:ind w:left="540" w:hanging="270"/>
      <w:jc w:val="both"/>
    </w:pPr>
    <w:rPr>
      <w:color w:val="444E55" w:themeColor="text2"/>
    </w:rPr>
  </w:style>
  <w:style w:type="character" w:customStyle="1" w:styleId="SubbulletChar">
    <w:name w:val="Sub bullet Char"/>
    <w:basedOn w:val="DefaultParagraphFont"/>
    <w:link w:val="Subbullet"/>
    <w:rsid w:val="00BB6A51"/>
    <w:rPr>
      <w:rFonts w:ascii="Arial" w:hAnsi="Arial"/>
      <w:color w:val="444E55" w:themeColor="text2"/>
      <w:szCs w:val="24"/>
    </w:rPr>
  </w:style>
  <w:style w:type="paragraph" w:customStyle="1" w:styleId="Subheading10">
    <w:name w:val="Sub heading 1"/>
    <w:basedOn w:val="BodyText"/>
    <w:link w:val="Subheading1Char"/>
    <w:rsid w:val="00BB6A51"/>
    <w:pPr>
      <w:spacing w:after="0"/>
    </w:pPr>
    <w:rPr>
      <w:b/>
      <w:color w:val="768692" w:themeColor="accent6"/>
    </w:rPr>
  </w:style>
  <w:style w:type="character" w:customStyle="1" w:styleId="Subheading1Char">
    <w:name w:val="Sub heading 1 Char"/>
    <w:basedOn w:val="BodyTextChar"/>
    <w:link w:val="Subheading10"/>
    <w:rsid w:val="00BB6A51"/>
    <w:rPr>
      <w:rFonts w:ascii="Arial" w:hAnsi="Arial"/>
      <w:b/>
      <w:color w:val="768692" w:themeColor="accent6"/>
      <w:szCs w:val="24"/>
    </w:rPr>
  </w:style>
  <w:style w:type="character" w:customStyle="1" w:styleId="BulletcopyChar">
    <w:name w:val="Bullet copy Char"/>
    <w:basedOn w:val="DefaultParagraphFont"/>
    <w:link w:val="Bulletcopy"/>
    <w:rsid w:val="00BB6A51"/>
    <w:rPr>
      <w:rFonts w:ascii="Arial" w:hAnsi="Arial"/>
      <w:color w:val="444E55" w:themeColor="text2"/>
      <w:szCs w:val="24"/>
    </w:rPr>
  </w:style>
  <w:style w:type="paragraph" w:styleId="Header">
    <w:name w:val="header"/>
    <w:basedOn w:val="Normal"/>
    <w:link w:val="HeaderChar"/>
    <w:uiPriority w:val="99"/>
    <w:rsid w:val="006A4B88"/>
    <w:pPr>
      <w:tabs>
        <w:tab w:val="center" w:pos="4513"/>
        <w:tab w:val="right" w:pos="9026"/>
      </w:tabs>
    </w:pPr>
    <w:rPr>
      <w:b/>
      <w:color w:val="951826"/>
    </w:rPr>
  </w:style>
  <w:style w:type="character" w:customStyle="1" w:styleId="HeaderChar">
    <w:name w:val="Header Char"/>
    <w:basedOn w:val="DefaultParagraphFont"/>
    <w:link w:val="Header"/>
    <w:uiPriority w:val="99"/>
    <w:rsid w:val="006A4B88"/>
    <w:rPr>
      <w:rFonts w:ascii="Arial" w:eastAsiaTheme="minorEastAsia" w:hAnsi="Arial"/>
      <w:b/>
      <w:color w:val="951826"/>
      <w:szCs w:val="24"/>
      <w:lang w:eastAsia="en-GB"/>
    </w:rPr>
  </w:style>
  <w:style w:type="paragraph" w:styleId="Footer">
    <w:name w:val="footer"/>
    <w:basedOn w:val="Normal"/>
    <w:link w:val="FooterChar"/>
    <w:uiPriority w:val="99"/>
    <w:unhideWhenUsed/>
    <w:rsid w:val="006A4B88"/>
    <w:pPr>
      <w:tabs>
        <w:tab w:val="center" w:pos="4513"/>
        <w:tab w:val="right" w:pos="9026"/>
      </w:tabs>
    </w:pPr>
  </w:style>
  <w:style w:type="character" w:customStyle="1" w:styleId="FooterChar">
    <w:name w:val="Footer Char"/>
    <w:basedOn w:val="DefaultParagraphFont"/>
    <w:link w:val="Footer"/>
    <w:uiPriority w:val="99"/>
    <w:rsid w:val="006A4B88"/>
    <w:rPr>
      <w:rFonts w:ascii="Arial" w:eastAsiaTheme="minorEastAsia" w:hAnsi="Arial"/>
      <w:color w:val="444E55"/>
      <w:szCs w:val="24"/>
      <w:lang w:eastAsia="en-GB"/>
    </w:rPr>
  </w:style>
  <w:style w:type="paragraph" w:styleId="ListParagraph">
    <w:name w:val="List Paragraph"/>
    <w:basedOn w:val="Normal"/>
    <w:uiPriority w:val="34"/>
    <w:qFormat/>
    <w:rsid w:val="00823569"/>
    <w:pPr>
      <w:ind w:left="720"/>
      <w:contextualSpacing/>
    </w:pPr>
  </w:style>
  <w:style w:type="character" w:customStyle="1" w:styleId="Heading4Char">
    <w:name w:val="Heading 4 Char"/>
    <w:basedOn w:val="DefaultParagraphFont"/>
    <w:link w:val="Heading4"/>
    <w:uiPriority w:val="9"/>
    <w:semiHidden/>
    <w:rsid w:val="008235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3569"/>
    <w:rPr>
      <w:rFonts w:asciiTheme="majorHAnsi" w:eastAsiaTheme="majorEastAsia" w:hAnsiTheme="majorHAnsi" w:cstheme="majorBidi"/>
      <w:b/>
      <w:bCs/>
      <w:color w:val="9BA7AF" w:themeColor="text1" w:themeTint="80"/>
    </w:rPr>
  </w:style>
  <w:style w:type="character" w:customStyle="1" w:styleId="Heading6Char">
    <w:name w:val="Heading 6 Char"/>
    <w:basedOn w:val="DefaultParagraphFont"/>
    <w:link w:val="Heading6"/>
    <w:uiPriority w:val="9"/>
    <w:semiHidden/>
    <w:rsid w:val="00823569"/>
    <w:rPr>
      <w:rFonts w:asciiTheme="majorHAnsi" w:eastAsiaTheme="majorEastAsia" w:hAnsiTheme="majorHAnsi" w:cstheme="majorBidi"/>
      <w:b/>
      <w:bCs/>
      <w:i/>
      <w:iCs/>
      <w:color w:val="9BA7AF" w:themeColor="text1" w:themeTint="80"/>
    </w:rPr>
  </w:style>
  <w:style w:type="character" w:customStyle="1" w:styleId="Heading7Char">
    <w:name w:val="Heading 7 Char"/>
    <w:basedOn w:val="DefaultParagraphFont"/>
    <w:link w:val="Heading7"/>
    <w:uiPriority w:val="9"/>
    <w:semiHidden/>
    <w:rsid w:val="008235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35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356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235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235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35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3569"/>
    <w:rPr>
      <w:rFonts w:asciiTheme="majorHAnsi" w:eastAsiaTheme="majorEastAsia" w:hAnsiTheme="majorHAnsi" w:cstheme="majorBidi"/>
      <w:i/>
      <w:iCs/>
      <w:spacing w:val="13"/>
      <w:sz w:val="24"/>
      <w:szCs w:val="24"/>
    </w:rPr>
  </w:style>
  <w:style w:type="character" w:styleId="Strong">
    <w:name w:val="Strong"/>
    <w:uiPriority w:val="22"/>
    <w:qFormat/>
    <w:rsid w:val="00823569"/>
    <w:rPr>
      <w:b/>
      <w:bCs/>
    </w:rPr>
  </w:style>
  <w:style w:type="character" w:styleId="Emphasis">
    <w:name w:val="Emphasis"/>
    <w:uiPriority w:val="20"/>
    <w:qFormat/>
    <w:rsid w:val="00823569"/>
    <w:rPr>
      <w:b/>
      <w:bCs/>
      <w:i/>
      <w:iCs/>
      <w:spacing w:val="10"/>
      <w:bdr w:val="none" w:sz="0" w:space="0" w:color="auto"/>
      <w:shd w:val="clear" w:color="auto" w:fill="auto"/>
    </w:rPr>
  </w:style>
  <w:style w:type="paragraph" w:styleId="NoSpacing">
    <w:name w:val="No Spacing"/>
    <w:basedOn w:val="Normal"/>
    <w:uiPriority w:val="1"/>
    <w:qFormat/>
    <w:rsid w:val="00823569"/>
    <w:pPr>
      <w:spacing w:after="0" w:line="240" w:lineRule="auto"/>
    </w:pPr>
  </w:style>
  <w:style w:type="paragraph" w:styleId="Quote">
    <w:name w:val="Quote"/>
    <w:basedOn w:val="Normal"/>
    <w:next w:val="Normal"/>
    <w:link w:val="QuoteChar"/>
    <w:uiPriority w:val="29"/>
    <w:qFormat/>
    <w:rsid w:val="00823569"/>
    <w:pPr>
      <w:spacing w:before="200" w:after="0"/>
      <w:ind w:left="360" w:right="360"/>
    </w:pPr>
    <w:rPr>
      <w:i/>
      <w:iCs/>
    </w:rPr>
  </w:style>
  <w:style w:type="character" w:customStyle="1" w:styleId="QuoteChar">
    <w:name w:val="Quote Char"/>
    <w:basedOn w:val="DefaultParagraphFont"/>
    <w:link w:val="Quote"/>
    <w:uiPriority w:val="29"/>
    <w:rsid w:val="00823569"/>
    <w:rPr>
      <w:i/>
      <w:iCs/>
    </w:rPr>
  </w:style>
  <w:style w:type="paragraph" w:styleId="IntenseQuote">
    <w:name w:val="Intense Quote"/>
    <w:basedOn w:val="Normal"/>
    <w:next w:val="Normal"/>
    <w:link w:val="IntenseQuoteChar"/>
    <w:uiPriority w:val="30"/>
    <w:qFormat/>
    <w:rsid w:val="008235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3569"/>
    <w:rPr>
      <w:b/>
      <w:bCs/>
      <w:i/>
      <w:iCs/>
    </w:rPr>
  </w:style>
  <w:style w:type="character" w:styleId="SubtleEmphasis">
    <w:name w:val="Subtle Emphasis"/>
    <w:uiPriority w:val="19"/>
    <w:qFormat/>
    <w:rsid w:val="00823569"/>
    <w:rPr>
      <w:i/>
      <w:iCs/>
    </w:rPr>
  </w:style>
  <w:style w:type="character" w:styleId="IntenseEmphasis">
    <w:name w:val="Intense Emphasis"/>
    <w:uiPriority w:val="21"/>
    <w:qFormat/>
    <w:rsid w:val="00823569"/>
    <w:rPr>
      <w:b/>
      <w:bCs/>
    </w:rPr>
  </w:style>
  <w:style w:type="character" w:styleId="SubtleReference">
    <w:name w:val="Subtle Reference"/>
    <w:uiPriority w:val="31"/>
    <w:qFormat/>
    <w:rsid w:val="00823569"/>
    <w:rPr>
      <w:smallCaps/>
    </w:rPr>
  </w:style>
  <w:style w:type="character" w:styleId="IntenseReference">
    <w:name w:val="Intense Reference"/>
    <w:uiPriority w:val="32"/>
    <w:qFormat/>
    <w:rsid w:val="00823569"/>
    <w:rPr>
      <w:smallCaps/>
      <w:spacing w:val="5"/>
      <w:u w:val="single"/>
    </w:rPr>
  </w:style>
  <w:style w:type="character" w:styleId="BookTitle">
    <w:name w:val="Book Title"/>
    <w:uiPriority w:val="33"/>
    <w:qFormat/>
    <w:rsid w:val="00823569"/>
    <w:rPr>
      <w:i/>
      <w:iCs/>
      <w:smallCaps/>
      <w:spacing w:val="5"/>
    </w:rPr>
  </w:style>
  <w:style w:type="paragraph" w:styleId="TOCHeading">
    <w:name w:val="TOC Heading"/>
    <w:basedOn w:val="Heading1"/>
    <w:next w:val="Normal"/>
    <w:uiPriority w:val="39"/>
    <w:semiHidden/>
    <w:unhideWhenUsed/>
    <w:qFormat/>
    <w:rsid w:val="00823569"/>
    <w:pPr>
      <w:outlineLvl w:val="9"/>
    </w:pPr>
    <w:rPr>
      <w:lang w:bidi="en-US"/>
    </w:rPr>
  </w:style>
  <w:style w:type="paragraph" w:styleId="BalloonText">
    <w:name w:val="Balloon Text"/>
    <w:basedOn w:val="Normal"/>
    <w:link w:val="BalloonTextChar"/>
    <w:uiPriority w:val="99"/>
    <w:semiHidden/>
    <w:unhideWhenUsed/>
    <w:rsid w:val="004A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New Henderson">
  <a:themeElements>
    <a:clrScheme name="New Henderson">
      <a:dk1>
        <a:srgbClr val="444E55"/>
      </a:dk1>
      <a:lt1>
        <a:sysClr val="window" lastClr="FFFFFF"/>
      </a:lt1>
      <a:dk2>
        <a:srgbClr val="444E55"/>
      </a:dk2>
      <a:lt2>
        <a:srgbClr val="951826"/>
      </a:lt2>
      <a:accent1>
        <a:srgbClr val="444E55"/>
      </a:accent1>
      <a:accent2>
        <a:srgbClr val="951826"/>
      </a:accent2>
      <a:accent3>
        <a:srgbClr val="EA7600"/>
      </a:accent3>
      <a:accent4>
        <a:srgbClr val="FFCD00"/>
      </a:accent4>
      <a:accent5>
        <a:srgbClr val="007398"/>
      </a:accent5>
      <a:accent6>
        <a:srgbClr val="768692"/>
      </a:accent6>
      <a:hlink>
        <a:srgbClr val="EA7600"/>
      </a:hlink>
      <a:folHlink>
        <a:srgbClr val="FFCD00"/>
      </a:folHlink>
    </a:clrScheme>
    <a:fontScheme name="Henders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2C4A-37C0-400E-AE5E-6EEFE57F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5511</Characters>
  <Application>Microsoft Office Word</Application>
  <DocSecurity>4</DocSecurity>
  <PresentationFormat>00000000-0000-0000-0000-000000000000</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Henderson Global Investors</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Sutcliffe</dc:creator>
  <cp:lastModifiedBy>Nicole Hayes</cp:lastModifiedBy>
  <cp:revision>2</cp:revision>
  <cp:lastPrinted>2016-08-25T10:34:00Z</cp:lastPrinted>
  <dcterms:created xsi:type="dcterms:W3CDTF">2019-09-06T13:47:00Z</dcterms:created>
  <dcterms:modified xsi:type="dcterms:W3CDTF">2019-09-06T13:47:00Z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c061b4c-9313-485b-a367-01b135411931">
    <vt:lpwstr>v=1.2&gt;I=3c061b4c-9313-485b-a367-01b135411931&amp;N=Confidential&amp;V=1.2&amp;U=System&amp;C=&amp;A=ASSOCIATED</vt:lpwstr>
  </property>
  <property fmtid="{D5CDD505-2E9C-101B-9397-08002B2CF9AE}" pid="3" name="Classification">
    <vt:lpwstr>Confidential</vt:lpwstr>
  </property>
  <property fmtid="{D5CDD505-2E9C-101B-9397-08002B2CF9AE}" pid="4" name="MSIP_Label_7254c57a-b775-490a-a27c-0e643c8fd3c7_Enabled">
    <vt:lpwstr>True</vt:lpwstr>
  </property>
  <property fmtid="{D5CDD505-2E9C-101B-9397-08002B2CF9AE}" pid="5" name="MSIP_Label_7254c57a-b775-490a-a27c-0e643c8fd3c7_SiteId">
    <vt:lpwstr>09d5c224-c624-4040-ba7b-dcfa64d7b17a</vt:lpwstr>
  </property>
  <property fmtid="{D5CDD505-2E9C-101B-9397-08002B2CF9AE}" pid="6" name="MSIP_Label_7254c57a-b775-490a-a27c-0e643c8fd3c7_Owner">
    <vt:lpwstr>Hannah.Gibson@janushenderson.com</vt:lpwstr>
  </property>
  <property fmtid="{D5CDD505-2E9C-101B-9397-08002B2CF9AE}" pid="7" name="MSIP_Label_7254c57a-b775-490a-a27c-0e643c8fd3c7_SetDate">
    <vt:lpwstr>2019-08-27T11:26:58.6482518Z</vt:lpwstr>
  </property>
  <property fmtid="{D5CDD505-2E9C-101B-9397-08002B2CF9AE}" pid="8" name="MSIP_Label_7254c57a-b775-490a-a27c-0e643c8fd3c7_Name">
    <vt:lpwstr>Confidential</vt:lpwstr>
  </property>
  <property fmtid="{D5CDD505-2E9C-101B-9397-08002B2CF9AE}" pid="9" name="MSIP_Label_7254c57a-b775-490a-a27c-0e643c8fd3c7_Application">
    <vt:lpwstr>Microsoft Azure Information Protection</vt:lpwstr>
  </property>
  <property fmtid="{D5CDD505-2E9C-101B-9397-08002B2CF9AE}" pid="10" name="MSIP_Label_7254c57a-b775-490a-a27c-0e643c8fd3c7_ActionId">
    <vt:lpwstr>5a7d0770-f52b-4231-b246-e895b156d26b</vt:lpwstr>
  </property>
  <property fmtid="{D5CDD505-2E9C-101B-9397-08002B2CF9AE}" pid="11" name="MSIP_Label_7254c57a-b775-490a-a27c-0e643c8fd3c7_Extended_MSFT_Method">
    <vt:lpwstr>Automatic</vt:lpwstr>
  </property>
  <property fmtid="{D5CDD505-2E9C-101B-9397-08002B2CF9AE}" pid="12" name="Sensitivity">
    <vt:lpwstr>Confidential</vt:lpwstr>
  </property>
</Properties>
</file>